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9C8" w14:textId="7197B78C" w:rsidR="00B9213D" w:rsidRPr="00B9213D" w:rsidRDefault="00B9213D" w:rsidP="00B9213D">
      <w:pPr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begin"/>
      </w:r>
      <w:r w:rsidR="001B7C40">
        <w:rPr>
          <w:rFonts w:ascii="Studio 6 Office" w:eastAsia="Times New Roman" w:hAnsi="Studio 6 Office" w:cs="Times New Roman"/>
          <w:sz w:val="20"/>
          <w:szCs w:val="20"/>
          <w:lang w:eastAsia="da-DK"/>
        </w:rPr>
        <w:instrText xml:space="preserve"> INCLUDEPICTURE "https://d.docs.live.net/var/folders/qr/txqkybb91v52trvctyk5ckf80000gq/T/com.microsoft.Word/WebArchiveCopyPasteTempFiles/page1image7825152" \* MERGEFORMAT </w:instrTex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separate"/>
      </w:r>
      <w:r w:rsidRPr="0028769D">
        <w:rPr>
          <w:rFonts w:ascii="Studio 6 Office" w:eastAsia="Times New Roman" w:hAnsi="Studio 6 Office" w:cs="Times New Roman"/>
          <w:noProof/>
          <w:sz w:val="20"/>
          <w:szCs w:val="20"/>
          <w:lang w:eastAsia="da-DK"/>
        </w:rPr>
        <w:drawing>
          <wp:inline distT="0" distB="0" distL="0" distR="0" wp14:anchorId="4BE07C61" wp14:editId="7E1083FB">
            <wp:extent cx="1828800" cy="180340"/>
            <wp:effectExtent l="0" t="0" r="0" b="0"/>
            <wp:docPr id="6" name="Billede 6" descr="page1image78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25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end"/>
      </w:r>
    </w:p>
    <w:p w14:paraId="5334A1BB" w14:textId="61C86AE7" w:rsidR="00F04F37" w:rsidRPr="00F73C17" w:rsidRDefault="00F75F4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INTERNSHIP</w:t>
      </w:r>
      <w:r w:rsidR="00397C5F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  <w:r w:rsidR="00156BF1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AGREEMENT</w:t>
      </w:r>
      <w:r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  <w:r w:rsidR="00EA26AA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(PAID)</w:t>
      </w:r>
    </w:p>
    <w:p w14:paraId="7B73D140" w14:textId="35939E24" w:rsidR="00C06616" w:rsidRPr="00F73C17" w:rsidRDefault="00007EAC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B</w:t>
      </w:r>
      <w:r w:rsidR="00AF6A92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etween</w:t>
      </w:r>
    </w:p>
    <w:p w14:paraId="252D65FE" w14:textId="39332DE1" w:rsidR="00B9213D" w:rsidRPr="003A5972" w:rsidRDefault="00156BF1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US"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val="en-US" w:eastAsia="da-DK"/>
        </w:rPr>
        <w:t>PROVIDER</w:t>
      </w:r>
    </w:p>
    <w:p w14:paraId="59AE79B1" w14:textId="72E93CBF" w:rsidR="00B87AB5" w:rsidRPr="00F73C17" w:rsidRDefault="000E5C4B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Company name</w:t>
      </w:r>
      <w:r w:rsidR="00B9213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="00B5773B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   </w:t>
      </w:r>
    </w:p>
    <w:p w14:paraId="157F72E4" w14:textId="033DB072" w:rsidR="00B9213D" w:rsidRPr="00F73C17" w:rsidRDefault="00FA61B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Address</w:t>
      </w:r>
      <w:r w:rsidR="00B9213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55674468" w14:textId="77777777" w:rsidR="00C65788" w:rsidRPr="00F73C17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CVR:</w:t>
      </w:r>
    </w:p>
    <w:p w14:paraId="75B830BB" w14:textId="19CD32CE" w:rsidR="00B9213D" w:rsidRPr="00F73C17" w:rsidRDefault="00645861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Internship supervisor</w:t>
      </w:r>
      <w:r w:rsidR="00B9213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="00DB249E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[Na</w:t>
      </w:r>
      <w:r w:rsidR="00BD4C42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me</w:t>
      </w:r>
      <w:r w:rsidR="00DB249E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, tit</w:t>
      </w:r>
      <w:r w:rsidR="00BD4C42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le</w:t>
      </w:r>
      <w:r w:rsidR="00F7566C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, </w:t>
      </w:r>
      <w:r w:rsidR="00BD4C42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and </w:t>
      </w:r>
      <w:r w:rsidR="005B288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educational</w:t>
      </w:r>
      <w:r w:rsidR="00F7566C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qualifications</w:t>
      </w:r>
      <w:r w:rsidR="00DB249E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]</w:t>
      </w:r>
    </w:p>
    <w:p w14:paraId="363265CD" w14:textId="418898CE" w:rsidR="00B9213D" w:rsidRPr="00F73C17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Mail:</w:t>
      </w:r>
      <w:r w:rsidR="00B87AB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B87AB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Te</w:t>
      </w:r>
      <w:r w:rsidR="00C97F03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lephone</w:t>
      </w:r>
      <w:r w:rsidR="00A77AE0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:</w:t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46784AA8" w14:textId="77777777" w:rsidR="00B87AB5" w:rsidRPr="00F73C17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0FD4D910" w14:textId="72809627" w:rsidR="00B9213D" w:rsidRPr="00F73C17" w:rsidRDefault="001132D1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and </w:t>
      </w:r>
      <w:r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="00B9213D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</w:p>
    <w:p w14:paraId="7397FFF8" w14:textId="2936E90F" w:rsidR="00B87AB5" w:rsidRPr="00F73C17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Na</w:t>
      </w:r>
      <w:r w:rsidR="00AF6A92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me</w:t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2943C009" w14:textId="7B523053" w:rsidR="00B9213D" w:rsidRPr="00F73C17" w:rsidRDefault="006C634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Education</w:t>
      </w:r>
      <w:r w:rsidR="00B9213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272AE553" w14:textId="4EAF973C" w:rsidR="00B9213D" w:rsidRPr="00F73C17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Semester </w:t>
      </w:r>
      <w:r w:rsidR="00171D08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during </w:t>
      </w:r>
      <w:r w:rsidR="0090017A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internship</w:t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33AC62A4" w14:textId="74C257BA" w:rsidR="00B9213D" w:rsidRPr="00F73C17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Mail: </w:t>
      </w:r>
      <w:r w:rsidR="00B87AB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B87AB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90017A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Telephone</w:t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7750FDF9" w14:textId="77777777" w:rsidR="00F54705" w:rsidRPr="00F73C17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792C35D6" w14:textId="072E03CF" w:rsidR="00F54705" w:rsidRPr="00F73C17" w:rsidRDefault="001F34EE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Enter into the </w:t>
      </w:r>
      <w:r w:rsidR="009D7469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following agreement on employment </w:t>
      </w:r>
      <w:r w:rsidR="003D7E6B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in paid internship </w:t>
      </w:r>
      <w:r w:rsidR="009C72F7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as an element</w:t>
      </w:r>
      <w:r w:rsidR="00011397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in</w:t>
      </w:r>
      <w:r w:rsidR="009328D0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2A6D90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study </w:t>
      </w:r>
      <w:r w:rsidR="00DD1C7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programme’s compu</w:t>
      </w:r>
      <w:r w:rsidR="0059375B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lsory </w:t>
      </w:r>
      <w:r w:rsidR="0085745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educational and learning part</w:t>
      </w:r>
      <w:r w:rsidR="00C7768A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</w:p>
    <w:p w14:paraId="301A40AA" w14:textId="77777777" w:rsidR="00F54705" w:rsidRPr="00F73C17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7A2F7F37" w14:textId="07DC891A" w:rsidR="00B9213D" w:rsidRPr="00F73C17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1. </w:t>
      </w:r>
      <w:r w:rsidR="008549F3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Period of </w:t>
      </w:r>
      <w:r w:rsidR="00F65C67" w:rsidRPr="00F73C17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Internship</w:t>
      </w:r>
    </w:p>
    <w:p w14:paraId="567DE2E4" w14:textId="107CCD69" w:rsidR="00B87AB5" w:rsidRDefault="00B9213D" w:rsidP="00B9213D">
      <w:pPr>
        <w:spacing w:before="100" w:beforeAutospacing="1" w:after="100" w:afterAutospacing="1"/>
        <w:rPr>
          <w:rFonts w:ascii="Studio 6 Office" w:hAnsi="Studio 6 Office"/>
          <w:sz w:val="20"/>
          <w:szCs w:val="20"/>
          <w:lang w:val="en-GB"/>
        </w:rPr>
      </w:pPr>
      <w:bookmarkStart w:id="0" w:name="_Hlk107237503"/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1.1. </w:t>
      </w:r>
      <w:r w:rsidR="00F65C67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</w:t>
      </w:r>
      <w:r w:rsidR="006C35AA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internship commences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456636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enter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 dd/m</w:t>
      </w:r>
      <w:r w:rsidR="00777E2C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m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/</w:t>
      </w:r>
      <w:proofErr w:type="spellStart"/>
      <w:r w:rsidR="00777E2C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yy</w:t>
      </w:r>
      <w:proofErr w:type="spellEnd"/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]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594DC3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and terminates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:</w:t>
      </w:r>
      <w:r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5B288D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enter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 dd/m</w:t>
      </w:r>
      <w:r w:rsidR="005B288D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m</w:t>
      </w:r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/</w:t>
      </w:r>
      <w:proofErr w:type="spellStart"/>
      <w:r w:rsidR="005B288D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yy</w:t>
      </w:r>
      <w:proofErr w:type="spellEnd"/>
      <w:r w:rsidR="00F54705" w:rsidRPr="00F73C17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].</w:t>
      </w:r>
      <w:r w:rsidR="00DB249E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3762AD" w:rsidRPr="00F73C1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internship </w:t>
      </w:r>
      <w:r w:rsidR="002B51CA" w:rsidRPr="008D1DE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is </w:t>
      </w:r>
      <w:r w:rsidR="00957DD8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expected to be a </w:t>
      </w:r>
      <w:r w:rsidR="00FD285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period of</w:t>
      </w:r>
      <w:r w:rsidR="002B51CA" w:rsidRPr="008D1DE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5B4EDF" w:rsidRPr="008D1DE7">
        <w:rPr>
          <w:rFonts w:ascii="Studio 6 Office" w:hAnsi="Studio 6 Office"/>
          <w:sz w:val="20"/>
          <w:szCs w:val="20"/>
          <w:lang w:val="en-GB"/>
        </w:rPr>
        <w:t xml:space="preserve">6 </w:t>
      </w:r>
      <w:r w:rsidR="0038381E" w:rsidRPr="008D1DE7">
        <w:rPr>
          <w:rFonts w:ascii="Studio 6 Office" w:hAnsi="Studio 6 Office"/>
          <w:sz w:val="20"/>
          <w:szCs w:val="20"/>
          <w:lang w:val="en-GB"/>
        </w:rPr>
        <w:t xml:space="preserve">months </w:t>
      </w:r>
      <w:r w:rsidR="00FD285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with</w:t>
      </w:r>
      <w:r w:rsidR="00131900" w:rsidRPr="008D1DE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an average of 37 hours weekly</w:t>
      </w:r>
      <w:r w:rsidR="000B14E5">
        <w:rPr>
          <w:rFonts w:ascii="Studio 6 Office" w:hAnsi="Studio 6 Office"/>
          <w:sz w:val="20"/>
          <w:szCs w:val="20"/>
          <w:lang w:val="en-GB"/>
        </w:rPr>
        <w:t xml:space="preserve">, </w:t>
      </w:r>
      <w:r w:rsidR="0038381E" w:rsidRPr="008D1DE7">
        <w:rPr>
          <w:rFonts w:ascii="Studio 6 Office" w:hAnsi="Studio 6 Office"/>
          <w:sz w:val="20"/>
          <w:szCs w:val="20"/>
          <w:lang w:val="en-GB"/>
        </w:rPr>
        <w:t>inclu</w:t>
      </w:r>
      <w:r w:rsidR="00DC7C69">
        <w:rPr>
          <w:rFonts w:ascii="Studio 6 Office" w:hAnsi="Studio 6 Office"/>
          <w:sz w:val="20"/>
          <w:szCs w:val="20"/>
          <w:lang w:val="en-GB"/>
        </w:rPr>
        <w:t>ding</w:t>
      </w:r>
      <w:r w:rsidR="0038381E" w:rsidRPr="008D1DE7">
        <w:rPr>
          <w:rFonts w:ascii="Studio 6 Office" w:hAnsi="Studio 6 Office"/>
          <w:sz w:val="20"/>
          <w:szCs w:val="20"/>
          <w:lang w:val="en-GB"/>
        </w:rPr>
        <w:t xml:space="preserve"> </w:t>
      </w:r>
      <w:r w:rsidR="005B4EDF" w:rsidRPr="008D1DE7">
        <w:rPr>
          <w:rFonts w:ascii="Studio 6 Office" w:hAnsi="Studio 6 Office"/>
          <w:sz w:val="20"/>
          <w:szCs w:val="20"/>
          <w:lang w:val="en-GB"/>
        </w:rPr>
        <w:t xml:space="preserve">2 1⁄2 </w:t>
      </w:r>
      <w:r w:rsidR="00104D43" w:rsidRPr="008D1DE7">
        <w:rPr>
          <w:rFonts w:ascii="Studio 6 Office" w:hAnsi="Studio 6 Office"/>
          <w:sz w:val="20"/>
          <w:szCs w:val="20"/>
          <w:lang w:val="en-GB"/>
        </w:rPr>
        <w:t>weeks</w:t>
      </w:r>
      <w:r w:rsidR="00B64D82">
        <w:rPr>
          <w:rFonts w:ascii="Studio 6 Office" w:hAnsi="Studio 6 Office"/>
          <w:sz w:val="20"/>
          <w:szCs w:val="20"/>
          <w:lang w:val="en-GB"/>
        </w:rPr>
        <w:t xml:space="preserve"> of</w:t>
      </w:r>
      <w:r w:rsidR="00104D43" w:rsidRPr="008D1DE7">
        <w:rPr>
          <w:rFonts w:ascii="Studio 6 Office" w:hAnsi="Studio 6 Office"/>
          <w:sz w:val="20"/>
          <w:szCs w:val="20"/>
          <w:lang w:val="en-GB"/>
        </w:rPr>
        <w:t xml:space="preserve"> </w:t>
      </w:r>
      <w:r w:rsidR="003E64D8" w:rsidRPr="008D1DE7">
        <w:rPr>
          <w:rFonts w:ascii="Studio 6 Office" w:hAnsi="Studio 6 Office"/>
          <w:sz w:val="20"/>
          <w:szCs w:val="20"/>
          <w:lang w:val="en-GB"/>
        </w:rPr>
        <w:t>holiday</w:t>
      </w:r>
      <w:r w:rsidR="00C72BAD">
        <w:rPr>
          <w:rFonts w:ascii="Studio 6 Office" w:hAnsi="Studio 6 Office"/>
          <w:sz w:val="20"/>
          <w:szCs w:val="20"/>
          <w:lang w:val="en-GB"/>
        </w:rPr>
        <w:t xml:space="preserve"> and </w:t>
      </w:r>
      <w:r w:rsidR="00DC7C69">
        <w:rPr>
          <w:rFonts w:ascii="Studio 6 Office" w:hAnsi="Studio 6 Office"/>
          <w:sz w:val="20"/>
          <w:szCs w:val="20"/>
          <w:lang w:val="en-GB"/>
        </w:rPr>
        <w:t xml:space="preserve">1 week </w:t>
      </w:r>
      <w:r w:rsidR="000B677F">
        <w:rPr>
          <w:rFonts w:ascii="Studio 6 Office" w:hAnsi="Studio 6 Office"/>
          <w:sz w:val="20"/>
          <w:szCs w:val="20"/>
          <w:lang w:val="en-GB"/>
        </w:rPr>
        <w:t xml:space="preserve">allocated to </w:t>
      </w:r>
      <w:r w:rsidR="008C6F4A">
        <w:rPr>
          <w:rFonts w:ascii="Studio 6 Office" w:hAnsi="Studio 6 Office"/>
          <w:sz w:val="20"/>
          <w:szCs w:val="20"/>
          <w:lang w:val="en-GB"/>
        </w:rPr>
        <w:t xml:space="preserve">the </w:t>
      </w:r>
      <w:r w:rsidR="000B14E5">
        <w:rPr>
          <w:rFonts w:ascii="Studio 6 Office" w:hAnsi="Studio 6 Office"/>
          <w:sz w:val="20"/>
          <w:szCs w:val="20"/>
          <w:lang w:val="en-GB"/>
        </w:rPr>
        <w:t xml:space="preserve">exam paper. </w:t>
      </w:r>
    </w:p>
    <w:p w14:paraId="1A1CB9D4" w14:textId="77777777" w:rsidR="00A85D19" w:rsidRPr="00131900" w:rsidRDefault="00A85D1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bookmarkEnd w:id="0"/>
    <w:p w14:paraId="36762E2E" w14:textId="36FA72E6" w:rsidR="00B9213D" w:rsidRPr="00086541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0865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2. </w:t>
      </w:r>
      <w:r w:rsid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Place of </w:t>
      </w:r>
      <w:r w:rsidR="006622BD" w:rsidRPr="000865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placement</w:t>
      </w:r>
      <w:r w:rsidRPr="000865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</w:p>
    <w:p w14:paraId="6ED65D05" w14:textId="764C6C84" w:rsidR="00B9213D" w:rsidRPr="003A5944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2.</w:t>
      </w:r>
      <w:r w:rsidR="00F04F37"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1</w:t>
      </w:r>
      <w:r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  <w:r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  <w:r w:rsidR="008E2D5C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</w:t>
      </w:r>
      <w:r w:rsidR="0089131C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n’s</w:t>
      </w:r>
      <w:r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8E2D5C"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place of work</w:t>
      </w:r>
      <w:r w:rsidR="00F54705"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="00F54705" w:rsidRPr="003A5944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89131C" w:rsidRPr="003A5944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enter address of normal place-of</w:t>
      </w:r>
      <w:r w:rsidR="0008654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-</w:t>
      </w:r>
      <w:r w:rsidR="0089131C" w:rsidRPr="003A5944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work</w:t>
      </w:r>
      <w:r w:rsidR="00F54705" w:rsidRPr="003A5944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]</w:t>
      </w:r>
      <w:r w:rsidR="00B5773B" w:rsidRPr="003A594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</w:p>
    <w:p w14:paraId="30BB7F81" w14:textId="1C5F2403" w:rsidR="00B87AB5" w:rsidRPr="0043573C" w:rsidRDefault="00F04F37" w:rsidP="00F04F37">
      <w:pPr>
        <w:ind w:right="588"/>
        <w:rPr>
          <w:rFonts w:ascii="Studio 6 Office" w:hAnsi="Studio 6 Office"/>
          <w:sz w:val="20"/>
          <w:szCs w:val="20"/>
          <w:lang w:val="en-GB"/>
        </w:rPr>
      </w:pPr>
      <w:r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lastRenderedPageBreak/>
        <w:t xml:space="preserve">2.2. </w:t>
      </w:r>
      <w:r w:rsidR="003A5944"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t>On appointment</w:t>
      </w:r>
      <w:r w:rsidR="00AC420F">
        <w:rPr>
          <w:rFonts w:ascii="Studio 6 Office" w:eastAsia="Times New Roman" w:hAnsi="Studio 6 Office"/>
          <w:sz w:val="20"/>
          <w:szCs w:val="20"/>
          <w:lang w:val="en-GB" w:eastAsia="da-DK"/>
        </w:rPr>
        <w:t>,</w:t>
      </w:r>
      <w:r w:rsidR="003A5944"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the </w:t>
      </w:r>
      <w:r w:rsidR="00B2388F">
        <w:rPr>
          <w:rFonts w:ascii="Studio 6 Office" w:eastAsia="Times New Roman" w:hAnsi="Studio 6 Office"/>
          <w:b/>
          <w:bCs/>
          <w:sz w:val="20"/>
          <w:szCs w:val="20"/>
          <w:lang w:val="en-GB" w:eastAsia="da-DK"/>
        </w:rPr>
        <w:t>I</w:t>
      </w:r>
      <w:r w:rsidR="003A5944" w:rsidRPr="00B2388F">
        <w:rPr>
          <w:rFonts w:ascii="Studio 6 Office" w:eastAsia="Times New Roman" w:hAnsi="Studio 6 Office"/>
          <w:b/>
          <w:bCs/>
          <w:sz w:val="20"/>
          <w:szCs w:val="20"/>
          <w:lang w:val="en-GB" w:eastAsia="da-DK"/>
        </w:rPr>
        <w:t>ntern</w:t>
      </w:r>
      <w:r w:rsidR="002C014A"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</w:t>
      </w:r>
      <w:r w:rsidR="00AC420F">
        <w:rPr>
          <w:rFonts w:ascii="Studio 6 Office" w:eastAsia="Times New Roman" w:hAnsi="Studio 6 Office"/>
          <w:sz w:val="20"/>
          <w:szCs w:val="20"/>
          <w:lang w:val="en-GB" w:eastAsia="da-DK"/>
        </w:rPr>
        <w:t>will be</w:t>
      </w:r>
      <w:r w:rsidR="002C014A"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employed in the </w:t>
      </w:r>
      <w:r w:rsidR="005B288D" w:rsidRPr="008512FB">
        <w:rPr>
          <w:rFonts w:ascii="Studio 6 Office" w:eastAsia="Times New Roman" w:hAnsi="Studio 6 Office"/>
          <w:sz w:val="20"/>
          <w:szCs w:val="20"/>
          <w:lang w:val="en-GB" w:eastAsia="da-DK"/>
        </w:rPr>
        <w:t>department</w:t>
      </w:r>
      <w:r w:rsidR="005B288D" w:rsidRPr="008512FB">
        <w:rPr>
          <w:rFonts w:ascii="Studio 6 Office" w:hAnsi="Studio 6 Office"/>
          <w:sz w:val="20"/>
          <w:szCs w:val="20"/>
          <w:lang w:val="en-GB"/>
        </w:rPr>
        <w:t>”</w:t>
      </w:r>
      <w:r w:rsidR="005B288D" w:rsidRPr="008512FB">
        <w:rPr>
          <w:rFonts w:ascii="Studio 6 Office" w:hAnsi="Studio 6 Office"/>
          <w:sz w:val="20"/>
          <w:szCs w:val="20"/>
          <w:highlight w:val="yellow"/>
          <w:lang w:val="en-GB"/>
        </w:rPr>
        <w:t xml:space="preserve"> [</w:t>
      </w:r>
      <w:r w:rsidR="008512FB" w:rsidRPr="008512FB">
        <w:rPr>
          <w:rFonts w:ascii="Studio 6 Office" w:hAnsi="Studio 6 Office"/>
          <w:sz w:val="20"/>
          <w:szCs w:val="20"/>
          <w:highlight w:val="yellow"/>
          <w:lang w:val="en-GB"/>
        </w:rPr>
        <w:t>e</w:t>
      </w:r>
      <w:r w:rsidR="008512FB">
        <w:rPr>
          <w:rFonts w:ascii="Studio 6 Office" w:hAnsi="Studio 6 Office"/>
          <w:sz w:val="20"/>
          <w:szCs w:val="20"/>
          <w:highlight w:val="yellow"/>
          <w:lang w:val="en-GB"/>
        </w:rPr>
        <w:t xml:space="preserve">nter </w:t>
      </w:r>
      <w:r w:rsidR="00F81E5D">
        <w:rPr>
          <w:rFonts w:ascii="Studio 6 Office" w:hAnsi="Studio 6 Office"/>
          <w:sz w:val="20"/>
          <w:szCs w:val="20"/>
          <w:highlight w:val="yellow"/>
          <w:lang w:val="en-GB"/>
        </w:rPr>
        <w:t>name of department</w:t>
      </w:r>
      <w:r w:rsidR="00F54705" w:rsidRPr="008512FB">
        <w:rPr>
          <w:rFonts w:ascii="Studio 6 Office" w:hAnsi="Studio 6 Office"/>
          <w:sz w:val="20"/>
          <w:szCs w:val="20"/>
          <w:highlight w:val="yellow"/>
          <w:lang w:val="en-GB"/>
        </w:rPr>
        <w:t>]</w:t>
      </w:r>
      <w:r w:rsidRPr="008512FB">
        <w:rPr>
          <w:rFonts w:ascii="Studio 6 Office" w:hAnsi="Studio 6 Office"/>
          <w:sz w:val="20"/>
          <w:szCs w:val="20"/>
          <w:highlight w:val="yellow"/>
          <w:lang w:val="en-GB"/>
        </w:rPr>
        <w:t>”</w:t>
      </w:r>
      <w:r w:rsidR="006A693E" w:rsidRPr="008512FB">
        <w:rPr>
          <w:rFonts w:ascii="Studio 6 Office" w:hAnsi="Studio 6 Office"/>
          <w:sz w:val="20"/>
          <w:szCs w:val="20"/>
          <w:highlight w:val="yellow"/>
          <w:lang w:val="en-GB"/>
        </w:rPr>
        <w:t xml:space="preserve"> </w:t>
      </w:r>
      <w:r w:rsidR="00852A5E">
        <w:rPr>
          <w:rFonts w:ascii="Studio 6 Office" w:hAnsi="Studio 6 Office"/>
          <w:sz w:val="20"/>
          <w:szCs w:val="20"/>
          <w:lang w:val="en-GB"/>
        </w:rPr>
        <w:t>with reference to</w:t>
      </w:r>
      <w:r w:rsidR="006A693E" w:rsidRPr="008512FB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6A693E" w:rsidRPr="008512FB">
        <w:rPr>
          <w:rFonts w:ascii="Studio 6 Office" w:hAnsi="Studio 6 Office" w:cs="Calibri"/>
          <w:sz w:val="20"/>
          <w:szCs w:val="20"/>
          <w:highlight w:val="yellow"/>
          <w:lang w:val="en-GB"/>
        </w:rPr>
        <w:t>[</w:t>
      </w:r>
      <w:r w:rsidR="00852A5E">
        <w:rPr>
          <w:rFonts w:ascii="Studio 6 Office" w:hAnsi="Studio 6 Office" w:cs="Calibri"/>
          <w:sz w:val="20"/>
          <w:szCs w:val="20"/>
          <w:highlight w:val="yellow"/>
          <w:lang w:val="en-GB"/>
        </w:rPr>
        <w:t xml:space="preserve">enter </w:t>
      </w:r>
      <w:r w:rsidR="00C16819">
        <w:rPr>
          <w:rFonts w:ascii="Studio 6 Office" w:hAnsi="Studio 6 Office" w:cs="Calibri"/>
          <w:sz w:val="20"/>
          <w:szCs w:val="20"/>
          <w:highlight w:val="yellow"/>
          <w:lang w:val="en-GB"/>
        </w:rPr>
        <w:t>Supervisor</w:t>
      </w:r>
      <w:r w:rsidR="006A693E" w:rsidRPr="008512FB">
        <w:rPr>
          <w:rFonts w:ascii="Studio 6 Office" w:hAnsi="Studio 6 Office" w:cs="Calibri"/>
          <w:sz w:val="20"/>
          <w:szCs w:val="20"/>
          <w:highlight w:val="yellow"/>
          <w:lang w:val="en-GB"/>
        </w:rPr>
        <w:t>].</w:t>
      </w:r>
      <w:r w:rsidR="006A693E" w:rsidRPr="008512FB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615F29" w:rsidRPr="0043573C">
        <w:rPr>
          <w:rFonts w:ascii="Studio 6 Office" w:hAnsi="Studio 6 Office" w:cs="Calibri"/>
          <w:sz w:val="20"/>
          <w:szCs w:val="20"/>
          <w:lang w:val="en-GB"/>
        </w:rPr>
        <w:t xml:space="preserve">Supervisor is responsible for </w:t>
      </w:r>
      <w:r w:rsidR="00A61719" w:rsidRPr="0043573C">
        <w:rPr>
          <w:rFonts w:ascii="Studio 6 Office" w:hAnsi="Studio 6 Office" w:cs="Calibri"/>
          <w:sz w:val="20"/>
          <w:szCs w:val="20"/>
          <w:lang w:val="en-GB"/>
        </w:rPr>
        <w:t>planning the work and supervising the Intern.</w:t>
      </w:r>
      <w:r w:rsidR="006A693E" w:rsidRPr="0043573C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241746EA" w14:textId="77777777" w:rsidR="00F04F37" w:rsidRPr="0043573C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2C084AB0" w14:textId="4F2265E6" w:rsidR="00B9213D" w:rsidRPr="00AC420F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AC420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3. </w:t>
      </w:r>
      <w:r w:rsidR="00E46D3F" w:rsidRPr="00AC420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Work tasks and </w:t>
      </w:r>
      <w:r w:rsidR="001434C1" w:rsidRPr="00AC420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learning plan</w:t>
      </w:r>
      <w:r w:rsidRPr="00AC420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</w:p>
    <w:p w14:paraId="552606F2" w14:textId="4BBA003D" w:rsidR="00B9213D" w:rsidRPr="00183784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3.1 </w:t>
      </w:r>
      <w:r w:rsidR="001434C1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 purpose of the internship</w:t>
      </w:r>
      <w:r w:rsidR="00227777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is to provide the</w:t>
      </w:r>
      <w:r w:rsidR="00227777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227777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with professional </w:t>
      </w:r>
      <w:r w:rsidR="0060085C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experience and skills</w:t>
      </w:r>
      <w:r w:rsidR="00AC420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,</w:t>
      </w:r>
      <w:r w:rsidR="0060085C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B47E14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together</w:t>
      </w:r>
      <w:r w:rsidR="0060085C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with organisational </w:t>
      </w:r>
      <w:r w:rsidR="00176FDB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and personal knowledge of the work </w:t>
      </w:r>
      <w:r w:rsidR="00B47E14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functions</w:t>
      </w:r>
      <w:r w:rsidR="00176FDB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F667C3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and professional ethics </w:t>
      </w:r>
      <w:r w:rsidR="004365C3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to which the </w:t>
      </w:r>
      <w:r w:rsidR="004365C3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Intern </w:t>
      </w:r>
      <w:r w:rsidR="004365C3"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is being educated.</w:t>
      </w:r>
      <w:r w:rsidRPr="0018378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2EE556EB" w14:textId="40FF6E97" w:rsidR="00C65788" w:rsidRPr="00F20CD7" w:rsidRDefault="00B9213D" w:rsidP="00C65788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 w:rsidRPr="00F20CD7">
        <w:rPr>
          <w:rFonts w:ascii="Studio 6 Office" w:hAnsi="Studio 6 Office"/>
          <w:sz w:val="20"/>
          <w:szCs w:val="20"/>
          <w:lang w:val="en-GB"/>
        </w:rPr>
        <w:t xml:space="preserve">3.2 </w:t>
      </w:r>
      <w:r w:rsidR="00183784" w:rsidRPr="00F20CD7">
        <w:rPr>
          <w:rFonts w:ascii="Studio 6 Office" w:hAnsi="Studio 6 Office" w:cs="Calibri"/>
          <w:sz w:val="20"/>
          <w:szCs w:val="20"/>
          <w:lang w:val="en-GB"/>
        </w:rPr>
        <w:t>At the place of the internship</w:t>
      </w:r>
      <w:r w:rsidR="00A17601">
        <w:rPr>
          <w:rFonts w:ascii="Studio 6 Office" w:hAnsi="Studio 6 Office" w:cs="Calibri"/>
          <w:sz w:val="20"/>
          <w:szCs w:val="20"/>
          <w:lang w:val="en-GB"/>
        </w:rPr>
        <w:t>,</w:t>
      </w:r>
      <w:r w:rsidR="00183784" w:rsidRPr="00F20CD7">
        <w:rPr>
          <w:rFonts w:ascii="Studio 6 Office" w:hAnsi="Studio 6 Office" w:cs="Calibri"/>
          <w:sz w:val="20"/>
          <w:szCs w:val="20"/>
          <w:lang w:val="en-GB"/>
        </w:rPr>
        <w:t xml:space="preserve"> it is the </w:t>
      </w:r>
      <w:r w:rsidR="00C7792F" w:rsidRPr="00F20CD7">
        <w:rPr>
          <w:rFonts w:ascii="Studio 6 Office" w:hAnsi="Studio 6 Office" w:cs="Calibri"/>
          <w:sz w:val="20"/>
          <w:szCs w:val="20"/>
          <w:lang w:val="en-GB"/>
        </w:rPr>
        <w:t xml:space="preserve">Supervisor’s responsibility that the </w:t>
      </w:r>
      <w:r w:rsidR="00034229" w:rsidRPr="00F20CD7">
        <w:rPr>
          <w:rFonts w:ascii="Studio 6 Office" w:hAnsi="Studio 6 Office" w:cs="Calibri"/>
          <w:sz w:val="20"/>
          <w:szCs w:val="20"/>
          <w:lang w:val="en-GB"/>
        </w:rPr>
        <w:t xml:space="preserve">internship </w:t>
      </w:r>
      <w:r w:rsidR="00226142">
        <w:rPr>
          <w:rFonts w:ascii="Studio 6 Office" w:hAnsi="Studio 6 Office" w:cs="Calibri"/>
          <w:sz w:val="20"/>
          <w:szCs w:val="20"/>
          <w:lang w:val="en-GB"/>
        </w:rPr>
        <w:t>provides</w:t>
      </w:r>
      <w:r w:rsidR="00034229" w:rsidRPr="00F20CD7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F20CD7" w:rsidRPr="00F20CD7">
        <w:rPr>
          <w:rFonts w:ascii="Studio 6 Office" w:hAnsi="Studio 6 Office" w:cs="Calibri"/>
          <w:sz w:val="20"/>
          <w:szCs w:val="20"/>
          <w:lang w:val="en-GB"/>
        </w:rPr>
        <w:t>adequate educat</w:t>
      </w:r>
      <w:r w:rsidR="00F20CD7">
        <w:rPr>
          <w:rFonts w:ascii="Studio 6 Office" w:hAnsi="Studio 6 Office" w:cs="Calibri"/>
          <w:sz w:val="20"/>
          <w:szCs w:val="20"/>
          <w:lang w:val="en-GB"/>
        </w:rPr>
        <w:t>iona</w:t>
      </w:r>
      <w:r w:rsidR="007B7376">
        <w:rPr>
          <w:rFonts w:ascii="Studio 6 Office" w:hAnsi="Studio 6 Office" w:cs="Calibri"/>
          <w:sz w:val="20"/>
          <w:szCs w:val="20"/>
          <w:lang w:val="en-GB"/>
        </w:rPr>
        <w:t xml:space="preserve">l content as </w:t>
      </w:r>
      <w:r w:rsidR="00226142">
        <w:rPr>
          <w:rFonts w:ascii="Studio 6 Office" w:hAnsi="Studio 6 Office" w:cs="Calibri"/>
          <w:sz w:val="20"/>
          <w:szCs w:val="20"/>
          <w:lang w:val="en-GB"/>
        </w:rPr>
        <w:t>set out</w:t>
      </w:r>
      <w:r w:rsidR="007B7376">
        <w:rPr>
          <w:rFonts w:ascii="Studio 6 Office" w:hAnsi="Studio 6 Office" w:cs="Calibri"/>
          <w:sz w:val="20"/>
          <w:szCs w:val="20"/>
          <w:lang w:val="en-GB"/>
        </w:rPr>
        <w:t xml:space="preserve"> under point</w:t>
      </w:r>
      <w:r w:rsidR="00AA5264" w:rsidRPr="00F20CD7">
        <w:rPr>
          <w:rFonts w:ascii="Studio 6 Office" w:hAnsi="Studio 6 Office" w:cs="Calibri"/>
          <w:sz w:val="20"/>
          <w:szCs w:val="20"/>
          <w:lang w:val="en-GB"/>
        </w:rPr>
        <w:t xml:space="preserve"> 3.4</w:t>
      </w:r>
      <w:r w:rsidR="00C65788" w:rsidRPr="00F20CD7">
        <w:rPr>
          <w:rFonts w:ascii="Studio 6 Office" w:hAnsi="Studio 6 Office" w:cs="Calibri"/>
          <w:sz w:val="20"/>
          <w:szCs w:val="20"/>
          <w:lang w:val="en-GB"/>
        </w:rPr>
        <w:t xml:space="preserve">. </w:t>
      </w:r>
    </w:p>
    <w:p w14:paraId="2F444984" w14:textId="3B4F8C08" w:rsidR="00C65788" w:rsidRPr="00D53590" w:rsidRDefault="00C65788" w:rsidP="00C65788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D53590">
        <w:rPr>
          <w:rFonts w:ascii="Studio 6 Office" w:hAnsi="Studio 6 Office"/>
          <w:sz w:val="20"/>
          <w:szCs w:val="20"/>
          <w:lang w:val="en-GB"/>
        </w:rPr>
        <w:t xml:space="preserve">3.3. </w:t>
      </w:r>
      <w:r w:rsidR="00F36051" w:rsidRPr="00D53590">
        <w:rPr>
          <w:rFonts w:ascii="Studio 6 Office" w:hAnsi="Studio 6 Office" w:cs="Calibri"/>
          <w:sz w:val="20"/>
          <w:szCs w:val="20"/>
          <w:lang w:val="en-GB"/>
        </w:rPr>
        <w:t xml:space="preserve">The </w:t>
      </w:r>
      <w:r w:rsidR="00F36051"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Provide</w:t>
      </w:r>
      <w:r w:rsidR="00F36051" w:rsidRPr="00D53590">
        <w:rPr>
          <w:rFonts w:ascii="Studio 6 Office" w:hAnsi="Studio 6 Office" w:cs="Calibri"/>
          <w:sz w:val="20"/>
          <w:szCs w:val="20"/>
          <w:lang w:val="en-GB"/>
        </w:rPr>
        <w:t xml:space="preserve">r will </w:t>
      </w:r>
      <w:r w:rsidR="00976055" w:rsidRPr="00D53590">
        <w:rPr>
          <w:rFonts w:ascii="Studio 6 Office" w:hAnsi="Studio 6 Office" w:cs="Calibri"/>
          <w:sz w:val="20"/>
          <w:szCs w:val="20"/>
          <w:lang w:val="en-GB"/>
        </w:rPr>
        <w:t xml:space="preserve">strive </w:t>
      </w:r>
      <w:r w:rsidR="006355A5" w:rsidRPr="00D53590">
        <w:rPr>
          <w:rFonts w:ascii="Studio 6 Office" w:hAnsi="Studio 6 Office" w:cs="Calibri"/>
          <w:sz w:val="20"/>
          <w:szCs w:val="20"/>
          <w:lang w:val="en-GB"/>
        </w:rPr>
        <w:t xml:space="preserve">to develop the </w:t>
      </w:r>
      <w:r w:rsidR="005659CA" w:rsidRPr="00D53590">
        <w:rPr>
          <w:rFonts w:ascii="Studio 6 Office" w:hAnsi="Studio 6 Office" w:cs="Calibri"/>
          <w:sz w:val="20"/>
          <w:szCs w:val="20"/>
          <w:lang w:val="en-GB"/>
        </w:rPr>
        <w:t xml:space="preserve">assignments </w:t>
      </w:r>
      <w:r w:rsidR="00C7485E" w:rsidRPr="00D53590">
        <w:rPr>
          <w:rFonts w:ascii="Studio 6 Office" w:hAnsi="Studio 6 Office" w:cs="Calibri"/>
          <w:sz w:val="20"/>
          <w:szCs w:val="20"/>
          <w:lang w:val="en-GB"/>
        </w:rPr>
        <w:t xml:space="preserve">and degree of responsibility over time so that the </w:t>
      </w:r>
      <w:r w:rsidR="00C7485E"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="00C7485E" w:rsidRPr="00D53590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15004D" w:rsidRPr="00D53590">
        <w:rPr>
          <w:rFonts w:ascii="Studio 6 Office" w:hAnsi="Studio 6 Office" w:cs="Calibri"/>
          <w:sz w:val="20"/>
          <w:szCs w:val="20"/>
          <w:lang w:val="en-GB"/>
        </w:rPr>
        <w:t xml:space="preserve">becomes familiar </w:t>
      </w:r>
      <w:r w:rsidR="00CA116D" w:rsidRPr="00D53590">
        <w:rPr>
          <w:rFonts w:ascii="Studio 6 Office" w:hAnsi="Studio 6 Office" w:cs="Calibri"/>
          <w:sz w:val="20"/>
          <w:szCs w:val="20"/>
          <w:lang w:val="en-GB"/>
        </w:rPr>
        <w:t xml:space="preserve">with increasing </w:t>
      </w:r>
      <w:r w:rsidR="00D53590" w:rsidRPr="00D53590">
        <w:rPr>
          <w:rFonts w:ascii="Studio 6 Office" w:hAnsi="Studio 6 Office" w:cs="Calibri"/>
          <w:sz w:val="20"/>
          <w:szCs w:val="20"/>
          <w:lang w:val="en-GB"/>
        </w:rPr>
        <w:t>numb</w:t>
      </w:r>
      <w:r w:rsidR="00D53590">
        <w:rPr>
          <w:rFonts w:ascii="Studio 6 Office" w:hAnsi="Studio 6 Office" w:cs="Calibri"/>
          <w:sz w:val="20"/>
          <w:szCs w:val="20"/>
          <w:lang w:val="en-GB"/>
        </w:rPr>
        <w:t xml:space="preserve">ers of work functions and areas, </w:t>
      </w:r>
      <w:proofErr w:type="spellStart"/>
      <w:r w:rsidR="00D53590">
        <w:rPr>
          <w:rFonts w:ascii="Studio 6 Office" w:hAnsi="Studio 6 Office" w:cs="Calibri"/>
          <w:sz w:val="20"/>
          <w:szCs w:val="20"/>
          <w:lang w:val="en-GB"/>
        </w:rPr>
        <w:t>i.a.w</w:t>
      </w:r>
      <w:proofErr w:type="spellEnd"/>
      <w:r w:rsidR="00D53590">
        <w:rPr>
          <w:rFonts w:ascii="Studio 6 Office" w:hAnsi="Studio 6 Office" w:cs="Calibri"/>
          <w:sz w:val="20"/>
          <w:szCs w:val="20"/>
          <w:lang w:val="en-GB"/>
        </w:rPr>
        <w:t>. the learning plan.</w:t>
      </w:r>
      <w:r w:rsidRPr="00D53590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69C5261E" w14:textId="19B42F5B" w:rsidR="00C65788" w:rsidRPr="00CD45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D3735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3.4 </w:t>
      </w:r>
      <w:r w:rsidR="00426C4E" w:rsidRPr="00D3735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specific learning goals and assignments </w:t>
      </w:r>
      <w:r w:rsidR="00BB24EC" w:rsidRPr="00D3735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will be agreed upon </w:t>
      </w:r>
      <w:r w:rsidR="00D3735D" w:rsidRPr="00D3735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and </w:t>
      </w:r>
      <w:r w:rsidR="00D3735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set out in an individual learning plan</w:t>
      </w:r>
      <w:r w:rsidR="001A7C1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1A7C11" w:rsidRPr="00AC420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</w:t>
      </w:r>
      <w:r w:rsidR="00B9213D" w:rsidRPr="00AC420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 </w:t>
      </w:r>
      <w:r w:rsidR="00A20DA2" w:rsidRPr="00AC420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learning plan is considered to form part of th</w:t>
      </w:r>
      <w:r w:rsidR="00FB117E" w:rsidRPr="00AC420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 agreement. </w:t>
      </w:r>
      <w:r w:rsidR="0080655E" w:rsidRP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It is the responsibility of the</w:t>
      </w:r>
      <w:r w:rsidR="0080655E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80655E" w:rsidRP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A210A8" w:rsidRP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to upload the Internship Agreement a</w:t>
      </w:r>
      <w:r w:rsidR="00B12252" w:rsidRP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nd learning plan </w:t>
      </w:r>
      <w:r w:rsidR="00722509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on time </w:t>
      </w:r>
      <w:r w:rsidR="00697FFD" w:rsidRP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to the </w:t>
      </w:r>
      <w:r w:rsidR="00697FF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school’s system</w:t>
      </w:r>
      <w:r w:rsidR="00B9213D" w:rsidRPr="00CD459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</w:p>
    <w:p w14:paraId="4B542C95" w14:textId="64D05583" w:rsidR="00760772" w:rsidRPr="00AC420F" w:rsidRDefault="00B9213D" w:rsidP="00760772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3.</w:t>
      </w:r>
      <w:r w:rsidR="00C65788"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5</w:t>
      </w:r>
      <w:r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7A2645"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 w:rsidR="007A2645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7A2645"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and Supervisor </w:t>
      </w:r>
      <w:r w:rsidR="00D503CD"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will evaluate the internship</w:t>
      </w:r>
      <w:r w:rsidR="004C4442" w:rsidRPr="00797C3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F54705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>[</w:t>
      </w:r>
      <w:r w:rsidR="002F5E8B">
        <w:rPr>
          <w:rFonts w:ascii="Studio 6 Office" w:hAnsi="Studio 6 Office" w:cs="Calibri"/>
          <w:sz w:val="20"/>
          <w:szCs w:val="20"/>
          <w:highlight w:val="yellow"/>
          <w:lang w:val="en-GB"/>
        </w:rPr>
        <w:t>enter</w:t>
      </w:r>
      <w:r w:rsidR="00B5773B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>:</w:t>
      </w:r>
      <w:r w:rsidR="00F54705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 xml:space="preserve"> </w:t>
      </w:r>
      <w:r w:rsidR="002F5E8B">
        <w:rPr>
          <w:rFonts w:ascii="Studio 6 Office" w:hAnsi="Studio 6 Office" w:cs="Calibri"/>
          <w:sz w:val="20"/>
          <w:szCs w:val="20"/>
          <w:highlight w:val="yellow"/>
          <w:lang w:val="en-GB"/>
        </w:rPr>
        <w:t>monthly</w:t>
      </w:r>
      <w:r w:rsidR="00C65788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 xml:space="preserve"> </w:t>
      </w:r>
      <w:r w:rsidR="00B5773B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 xml:space="preserve">/ </w:t>
      </w:r>
      <w:r w:rsidR="001C594A">
        <w:rPr>
          <w:rFonts w:ascii="Studio 6 Office" w:hAnsi="Studio 6 Office" w:cs="Calibri"/>
          <w:sz w:val="20"/>
          <w:szCs w:val="20"/>
          <w:highlight w:val="yellow"/>
          <w:lang w:val="en-GB"/>
        </w:rPr>
        <w:t>quarterly</w:t>
      </w:r>
      <w:r w:rsidR="00F54705" w:rsidRPr="00797C34">
        <w:rPr>
          <w:rFonts w:ascii="Studio 6 Office" w:hAnsi="Studio 6 Office" w:cs="Calibri"/>
          <w:sz w:val="20"/>
          <w:szCs w:val="20"/>
          <w:highlight w:val="yellow"/>
          <w:lang w:val="en-GB"/>
        </w:rPr>
        <w:t>]</w:t>
      </w:r>
      <w:r w:rsidR="00C65788" w:rsidRPr="00797C34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797C34" w:rsidRPr="00797C34">
        <w:rPr>
          <w:rFonts w:ascii="Studio 6 Office" w:hAnsi="Studio 6 Office" w:cs="Calibri"/>
          <w:sz w:val="20"/>
          <w:szCs w:val="20"/>
          <w:lang w:val="en-GB"/>
        </w:rPr>
        <w:t>and where necessary wi</w:t>
      </w:r>
      <w:r w:rsidR="00797C34">
        <w:rPr>
          <w:rFonts w:ascii="Studio 6 Office" w:hAnsi="Studio 6 Office" w:cs="Calibri"/>
          <w:sz w:val="20"/>
          <w:szCs w:val="20"/>
          <w:lang w:val="en-GB"/>
        </w:rPr>
        <w:t xml:space="preserve">ll revise the </w:t>
      </w:r>
      <w:r w:rsidR="007546EE">
        <w:rPr>
          <w:rFonts w:ascii="Studio 6 Office" w:hAnsi="Studio 6 Office" w:cs="Calibri"/>
          <w:sz w:val="20"/>
          <w:szCs w:val="20"/>
          <w:lang w:val="en-GB"/>
        </w:rPr>
        <w:t>assignments and the learning plan</w:t>
      </w:r>
      <w:r w:rsidR="00441B7C">
        <w:rPr>
          <w:rFonts w:ascii="Studio 6 Office" w:hAnsi="Studio 6 Office" w:cs="Calibri"/>
          <w:sz w:val="20"/>
          <w:szCs w:val="20"/>
          <w:lang w:val="en-GB"/>
        </w:rPr>
        <w:t>.</w:t>
      </w:r>
      <w:r w:rsidR="00120A94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120A94" w:rsidRPr="00AC420F">
        <w:rPr>
          <w:rFonts w:ascii="Studio 6 Office" w:hAnsi="Studio 6 Office" w:cs="Calibri"/>
          <w:sz w:val="20"/>
          <w:szCs w:val="20"/>
          <w:lang w:val="en-GB"/>
        </w:rPr>
        <w:t xml:space="preserve">See </w:t>
      </w:r>
      <w:r w:rsidR="00B47E14" w:rsidRPr="00AC420F">
        <w:rPr>
          <w:rFonts w:ascii="Studio 6 Office" w:hAnsi="Studio 6 Office" w:cs="Calibri"/>
          <w:sz w:val="20"/>
          <w:szCs w:val="20"/>
          <w:lang w:val="en-GB"/>
        </w:rPr>
        <w:t>Appendix</w:t>
      </w:r>
      <w:r w:rsidR="00120A94" w:rsidRPr="00AC420F">
        <w:rPr>
          <w:rFonts w:ascii="Studio 6 Office" w:hAnsi="Studio 6 Office" w:cs="Calibri"/>
          <w:sz w:val="20"/>
          <w:szCs w:val="20"/>
          <w:lang w:val="en-GB"/>
        </w:rPr>
        <w:t xml:space="preserve"> 1.</w:t>
      </w:r>
    </w:p>
    <w:p w14:paraId="4CF7C3BD" w14:textId="07C9B8B0" w:rsidR="00BF7499" w:rsidRPr="00294DDB" w:rsidRDefault="00E043A2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3.6</w:t>
      </w:r>
      <w:r w:rsidR="0039794E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294D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On termination of the internship, t</w:t>
      </w:r>
      <w:r w:rsidR="0039794E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he </w:t>
      </w:r>
      <w:r w:rsidR="0039794E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Provider</w:t>
      </w:r>
      <w:r w:rsidR="0039794E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will complete an Internship Statement </w:t>
      </w:r>
      <w:r w:rsidR="00AB333A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that the</w:t>
      </w:r>
      <w:r w:rsidR="00AB333A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</w:t>
      </w:r>
      <w:r w:rsidR="00515AEA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tern</w:t>
      </w:r>
      <w:r w:rsidR="00515AEA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has completed </w:t>
      </w:r>
      <w:r w:rsid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</w:t>
      </w:r>
      <w:r w:rsidR="0090771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internship</w:t>
      </w:r>
      <w:r w:rsidR="008B3863" w:rsidRPr="00515AEA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</w:p>
    <w:p w14:paraId="581D152E" w14:textId="77777777" w:rsidR="00B87AB5" w:rsidRPr="00294DDB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</w:p>
    <w:p w14:paraId="6EC278A6" w14:textId="1F19ADB5" w:rsidR="00B9213D" w:rsidRPr="00CE2B86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4. </w:t>
      </w:r>
      <w:r w:rsidR="003456B6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Working conditions and equipment</w:t>
      </w:r>
    </w:p>
    <w:p w14:paraId="359B6A92" w14:textId="58982F37" w:rsidR="00F04F37" w:rsidRPr="003456B6" w:rsidRDefault="00AA5264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4.2. </w:t>
      </w:r>
      <w:r w:rsidR="003456B6"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</w:t>
      </w:r>
      <w:r w:rsidR="003456B6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Provider</w:t>
      </w:r>
      <w:r w:rsidR="003456B6"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undertake</w:t>
      </w:r>
      <w:r w:rsidR="00825B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s</w:t>
      </w:r>
      <w:r w:rsidR="003456B6"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to instruct the</w:t>
      </w:r>
      <w:r w:rsidR="003456B6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3456B6"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on the company’s rules and procedures, including safety practices, and work and communications routines.</w:t>
      </w:r>
      <w:r w:rsidR="00B9213D" w:rsidRPr="003456B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26543D08" w14:textId="632498E9" w:rsidR="00C40697" w:rsidRPr="00C40697" w:rsidRDefault="00F04F37" w:rsidP="00C40697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4.</w:t>
      </w:r>
      <w:r w:rsid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3</w:t>
      </w:r>
      <w:r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3456B6"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 w:rsidR="003456B6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3456B6"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undertakes to comply with these on an equal footing with </w:t>
      </w:r>
      <w:r w:rsid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</w:t>
      </w:r>
      <w:r w:rsidR="00C40697"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other employees in th</w:t>
      </w:r>
      <w:r w:rsid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 company.</w:t>
      </w:r>
      <w:r w:rsidR="00C40697"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4C564A51" w14:textId="2C1B1A17" w:rsidR="008B3863" w:rsidRPr="001E6D71" w:rsidRDefault="00C4069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Over the course of the internship,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is required to gather material for the reflection report which constitutes the internship examination. </w:t>
      </w:r>
      <w:r w:rsidRPr="00C40697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It is expected the</w:t>
      </w:r>
      <w:r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Provider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825B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will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contribute by providing the</w:t>
      </w:r>
      <w:r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with access to relevant knowledge</w:t>
      </w:r>
      <w:r w:rsidR="00AA5264"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  <w:r w:rsidR="008B3863"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256DD467" w14:textId="6E1AFEA6" w:rsidR="0025458F" w:rsidRPr="001E6D71" w:rsidRDefault="0025458F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4.4. </w:t>
      </w:r>
      <w:r w:rsidR="001E6D71"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 w:rsidR="001E6D71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Provider</w:t>
      </w:r>
      <w:r w:rsidR="001E6D71"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will provide the following work tools to the </w:t>
      </w:r>
      <w:r w:rsidR="001E6D71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Pr="001E6D7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1E6D7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enter work tools, </w:t>
      </w:r>
      <w:proofErr w:type="gramStart"/>
      <w:r w:rsidR="001E6D7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e.g.</w:t>
      </w:r>
      <w:proofErr w:type="gramEnd"/>
      <w:r w:rsidR="001E6D7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 mobile, </w:t>
      </w:r>
      <w:r w:rsidRPr="001E6D7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laptop]</w:t>
      </w:r>
      <w:r w:rsidRPr="001E6D7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</w:p>
    <w:p w14:paraId="017A3822" w14:textId="77777777" w:rsidR="00B9213D" w:rsidRPr="001E6D71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</w:p>
    <w:p w14:paraId="48C8131E" w14:textId="257393CF" w:rsidR="00B9213D" w:rsidRPr="00CE2B86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5. </w:t>
      </w:r>
      <w:r w:rsidR="001E6D71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Working hours</w:t>
      </w:r>
    </w:p>
    <w:p w14:paraId="3E924A87" w14:textId="36505000" w:rsidR="00B9213D" w:rsidRPr="005A53DB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5A5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5.1 </w:t>
      </w:r>
      <w:r w:rsidR="001E6D71" w:rsidRPr="005A5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 normal average working hours are 37 hours weekly, including 30 minu</w:t>
      </w:r>
      <w:r w:rsidR="005A53DB" w:rsidRPr="005A5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</w:t>
      </w:r>
      <w:r w:rsidR="001E6D71" w:rsidRPr="005A5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es </w:t>
      </w:r>
      <w:r w:rsidR="005A53DB" w:rsidRPr="005A5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lunch break.</w:t>
      </w:r>
    </w:p>
    <w:p w14:paraId="0D42002D" w14:textId="4203BF18" w:rsidR="00B9213D" w:rsidRDefault="00B9213D" w:rsidP="002C201C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5A53DB">
        <w:rPr>
          <w:rFonts w:ascii="Studio 6 Office" w:hAnsi="Studio 6 Office"/>
          <w:sz w:val="20"/>
          <w:szCs w:val="20"/>
          <w:lang w:val="en-GB"/>
        </w:rPr>
        <w:lastRenderedPageBreak/>
        <w:t xml:space="preserve">5.2 </w:t>
      </w:r>
      <w:r w:rsidR="005A53DB" w:rsidRPr="005A53DB">
        <w:rPr>
          <w:rFonts w:ascii="Studio 6 Office" w:hAnsi="Studio 6 Office"/>
          <w:sz w:val="20"/>
          <w:szCs w:val="20"/>
          <w:lang w:val="en-GB"/>
        </w:rPr>
        <w:t>As a starting point, working hours will be between:</w:t>
      </w:r>
      <w:r w:rsidRPr="005A53DB">
        <w:rPr>
          <w:rFonts w:ascii="Studio 6 Office" w:hAnsi="Studio 6 Office"/>
          <w:sz w:val="20"/>
          <w:szCs w:val="20"/>
          <w:lang w:val="en-GB"/>
        </w:rPr>
        <w:t xml:space="preserve"> </w:t>
      </w:r>
      <w:r w:rsidR="00F54705" w:rsidRPr="005A53DB">
        <w:rPr>
          <w:rFonts w:ascii="Studio 6 Office" w:hAnsi="Studio 6 Office"/>
          <w:sz w:val="20"/>
          <w:szCs w:val="20"/>
          <w:highlight w:val="yellow"/>
          <w:lang w:val="en-GB"/>
        </w:rPr>
        <w:t>[</w:t>
      </w:r>
      <w:r w:rsidR="005A53DB" w:rsidRPr="005A53DB">
        <w:rPr>
          <w:rFonts w:ascii="Studio 6 Office" w:hAnsi="Studio 6 Office"/>
          <w:sz w:val="20"/>
          <w:szCs w:val="20"/>
          <w:highlight w:val="yellow"/>
          <w:lang w:val="en-GB"/>
        </w:rPr>
        <w:t xml:space="preserve">enter </w:t>
      </w:r>
      <w:proofErr w:type="gramStart"/>
      <w:r w:rsidR="005A53DB" w:rsidRPr="005A53DB">
        <w:rPr>
          <w:rFonts w:ascii="Studio 6 Office" w:hAnsi="Studio 6 Office"/>
          <w:sz w:val="20"/>
          <w:szCs w:val="20"/>
          <w:highlight w:val="yellow"/>
          <w:lang w:val="en-GB"/>
        </w:rPr>
        <w:t>time</w:t>
      </w:r>
      <w:r w:rsidR="00F54705" w:rsidRPr="005A53DB">
        <w:rPr>
          <w:rFonts w:ascii="Studio 6 Office" w:hAnsi="Studio 6 Office"/>
          <w:sz w:val="20"/>
          <w:szCs w:val="20"/>
          <w:highlight w:val="yellow"/>
          <w:lang w:val="en-GB"/>
        </w:rPr>
        <w:t>]</w:t>
      </w:r>
      <w:r w:rsidRPr="005A53DB">
        <w:rPr>
          <w:rFonts w:ascii="Studio 6 Office" w:hAnsi="Studio 6 Office"/>
          <w:sz w:val="20"/>
          <w:szCs w:val="20"/>
          <w:lang w:val="en-GB"/>
        </w:rPr>
        <w:t xml:space="preserve">  </w:t>
      </w:r>
      <w:r w:rsidR="00F54705" w:rsidRPr="005A53DB">
        <w:rPr>
          <w:rFonts w:ascii="Studio 6 Office" w:hAnsi="Studio 6 Office"/>
          <w:sz w:val="20"/>
          <w:szCs w:val="20"/>
          <w:highlight w:val="yellow"/>
          <w:lang w:val="en-GB"/>
        </w:rPr>
        <w:t>[</w:t>
      </w:r>
      <w:proofErr w:type="gramEnd"/>
      <w:r w:rsidR="005A53DB" w:rsidRPr="005A53DB">
        <w:rPr>
          <w:rFonts w:ascii="Studio 6 Office" w:hAnsi="Studio 6 Office"/>
          <w:sz w:val="20"/>
          <w:szCs w:val="20"/>
          <w:highlight w:val="yellow"/>
          <w:lang w:val="en-GB"/>
        </w:rPr>
        <w:t>enter time</w:t>
      </w:r>
      <w:r w:rsidR="00F54705" w:rsidRPr="005A53DB">
        <w:rPr>
          <w:rFonts w:ascii="Studio 6 Office" w:hAnsi="Studio 6 Office"/>
          <w:sz w:val="20"/>
          <w:szCs w:val="20"/>
          <w:highlight w:val="yellow"/>
          <w:lang w:val="en-GB"/>
        </w:rPr>
        <w:t>]</w:t>
      </w:r>
      <w:r w:rsidR="002C201C" w:rsidRPr="005A53DB">
        <w:rPr>
          <w:rFonts w:ascii="Studio 6 Office" w:hAnsi="Studio 6 Office"/>
          <w:sz w:val="20"/>
          <w:szCs w:val="20"/>
          <w:lang w:val="en-GB"/>
        </w:rPr>
        <w:t xml:space="preserve">, </w:t>
      </w:r>
      <w:r w:rsidR="005A53DB" w:rsidRPr="005A53DB">
        <w:rPr>
          <w:rFonts w:ascii="Studio 6 Office" w:hAnsi="Studio 6 Office" w:cs="Calibri"/>
          <w:sz w:val="20"/>
          <w:szCs w:val="20"/>
          <w:lang w:val="en-GB"/>
        </w:rPr>
        <w:t xml:space="preserve">as working hours are </w:t>
      </w:r>
      <w:r w:rsidR="00825B21">
        <w:rPr>
          <w:rFonts w:ascii="Studio 6 Office" w:hAnsi="Studio 6 Office" w:cs="Calibri"/>
          <w:sz w:val="20"/>
          <w:szCs w:val="20"/>
          <w:lang w:val="en-GB"/>
        </w:rPr>
        <w:t>fixed</w:t>
      </w:r>
      <w:r w:rsidR="005A53DB" w:rsidRPr="005A53DB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5A53DB">
        <w:rPr>
          <w:rFonts w:ascii="Studio 6 Office" w:hAnsi="Studio 6 Office" w:cs="Calibri"/>
          <w:sz w:val="20"/>
          <w:szCs w:val="20"/>
          <w:lang w:val="en-GB"/>
        </w:rPr>
        <w:t xml:space="preserve">with consideration to educational activities and </w:t>
      </w:r>
      <w:r w:rsidR="00726148">
        <w:rPr>
          <w:rFonts w:ascii="Studio 6 Office" w:hAnsi="Studio 6 Office" w:cs="Calibri"/>
          <w:sz w:val="20"/>
          <w:szCs w:val="20"/>
          <w:lang w:val="en-GB"/>
        </w:rPr>
        <w:t>supervision activities at the school</w:t>
      </w:r>
      <w:r w:rsidR="002C201C" w:rsidRPr="005A53DB">
        <w:rPr>
          <w:rFonts w:ascii="Studio 6 Office" w:hAnsi="Studio 6 Office" w:cs="Calibri"/>
          <w:sz w:val="20"/>
          <w:szCs w:val="20"/>
          <w:lang w:val="en-GB"/>
        </w:rPr>
        <w:t>.</w:t>
      </w:r>
    </w:p>
    <w:p w14:paraId="739B8159" w14:textId="2677AC34" w:rsidR="00AA5CCC" w:rsidRPr="005A53DB" w:rsidRDefault="00AA5CCC" w:rsidP="002C201C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>
        <w:rPr>
          <w:rFonts w:ascii="Studio 6 Office" w:hAnsi="Studio 6 Office" w:cs="Calibri"/>
          <w:sz w:val="20"/>
          <w:szCs w:val="20"/>
          <w:lang w:val="en-GB"/>
        </w:rPr>
        <w:t xml:space="preserve">5.3 As a part of </w:t>
      </w:r>
      <w:r w:rsidR="00013F81">
        <w:rPr>
          <w:rFonts w:ascii="Studio 6 Office" w:hAnsi="Studio 6 Office" w:cs="Calibri"/>
          <w:sz w:val="20"/>
          <w:szCs w:val="20"/>
          <w:lang w:val="en-GB"/>
        </w:rPr>
        <w:t>the internship</w:t>
      </w:r>
      <w:r w:rsidR="002C6052">
        <w:rPr>
          <w:rFonts w:ascii="Studio 6 Office" w:hAnsi="Studio 6 Office" w:cs="Calibri"/>
          <w:sz w:val="20"/>
          <w:szCs w:val="20"/>
          <w:lang w:val="en-GB"/>
        </w:rPr>
        <w:t xml:space="preserve"> and during working hours</w:t>
      </w:r>
      <w:r w:rsidR="0060027B">
        <w:rPr>
          <w:rFonts w:ascii="Studio 6 Office" w:hAnsi="Studio 6 Office" w:cs="Calibri"/>
          <w:sz w:val="20"/>
          <w:szCs w:val="20"/>
          <w:lang w:val="en-GB"/>
        </w:rPr>
        <w:t xml:space="preserve">, the intern </w:t>
      </w:r>
      <w:r w:rsidR="002E2E48">
        <w:rPr>
          <w:rFonts w:ascii="Studio 6 Office" w:hAnsi="Studio 6 Office" w:cs="Calibri"/>
          <w:sz w:val="20"/>
          <w:szCs w:val="20"/>
          <w:lang w:val="en-GB"/>
        </w:rPr>
        <w:t>is entitled to participate in two meetings</w:t>
      </w:r>
      <w:r w:rsidR="00117ADA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8030FB">
        <w:rPr>
          <w:rFonts w:ascii="Studio 6 Office" w:hAnsi="Studio 6 Office" w:cs="Calibri"/>
          <w:sz w:val="20"/>
          <w:szCs w:val="20"/>
          <w:lang w:val="en-GB"/>
        </w:rPr>
        <w:t xml:space="preserve">regarding </w:t>
      </w:r>
      <w:r w:rsidR="00053C39">
        <w:rPr>
          <w:rFonts w:ascii="Studio 6 Office" w:hAnsi="Studio 6 Office"/>
          <w:sz w:val="20"/>
          <w:szCs w:val="20"/>
          <w:lang w:val="en-GB"/>
        </w:rPr>
        <w:t xml:space="preserve">the </w:t>
      </w:r>
      <w:r w:rsidR="00537A16">
        <w:rPr>
          <w:rFonts w:ascii="Studio 6 Office" w:hAnsi="Studio 6 Office"/>
          <w:sz w:val="20"/>
          <w:szCs w:val="20"/>
          <w:lang w:val="en-GB"/>
        </w:rPr>
        <w:t>exam</w:t>
      </w:r>
      <w:r w:rsidR="00053C39">
        <w:rPr>
          <w:rFonts w:ascii="Studio 6 Office" w:hAnsi="Studio 6 Office"/>
          <w:sz w:val="20"/>
          <w:szCs w:val="20"/>
          <w:lang w:val="en-GB"/>
        </w:rPr>
        <w:t xml:space="preserve"> report </w:t>
      </w:r>
      <w:r w:rsidR="00117ADA">
        <w:rPr>
          <w:rFonts w:ascii="Studio 6 Office" w:hAnsi="Studio 6 Office" w:cs="Calibri"/>
          <w:sz w:val="20"/>
          <w:szCs w:val="20"/>
          <w:lang w:val="en-GB"/>
        </w:rPr>
        <w:t>arranged by DMJX</w:t>
      </w:r>
      <w:r w:rsidR="00054005">
        <w:rPr>
          <w:rFonts w:ascii="Studio 6 Office" w:hAnsi="Studio 6 Office" w:cs="Calibri"/>
          <w:sz w:val="20"/>
          <w:szCs w:val="20"/>
          <w:lang w:val="en-GB"/>
        </w:rPr>
        <w:t xml:space="preserve">. The intern is also entitled to allocate 1 week to writing the exam report. </w:t>
      </w:r>
      <w:r w:rsidR="005F415B">
        <w:rPr>
          <w:rFonts w:ascii="Studio 6 Office" w:hAnsi="Studio 6 Office" w:cs="Calibri"/>
          <w:sz w:val="20"/>
          <w:szCs w:val="20"/>
          <w:lang w:val="en-GB"/>
        </w:rPr>
        <w:t>Both of the above without reduction of vacation.</w:t>
      </w:r>
    </w:p>
    <w:p w14:paraId="380D7DBD" w14:textId="4F320D9C" w:rsidR="00B9213D" w:rsidRPr="00BA5AF4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5.</w:t>
      </w:r>
      <w:r w:rsidR="007E231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4</w:t>
      </w:r>
      <w:r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726148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With the agreement of the</w:t>
      </w:r>
      <w:r w:rsidR="00726148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Provider</w:t>
      </w:r>
      <w:r w:rsidR="00726148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, the </w:t>
      </w:r>
      <w:r w:rsidR="00726148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="00726148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may/is entitled to flex </w:t>
      </w:r>
      <w:r w:rsidR="00BA5AF4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any</w:t>
      </w:r>
      <w:r w:rsidR="00726148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working hours </w:t>
      </w:r>
      <w:r w:rsidR="00BA5AF4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abov</w:t>
      </w:r>
      <w:r w:rsid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 37 hours </w:t>
      </w:r>
      <w:r w:rsidR="00B47E1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weekly</w:t>
      </w:r>
      <w:r w:rsid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BA5AF4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As a starting point, one hour’s overtime is equal to one hour’s compensation</w:t>
      </w:r>
      <w:r w:rsid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/flex</w:t>
      </w:r>
      <w:r w:rsidR="00BA5AF4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time, unless otherwise agreed.</w:t>
      </w:r>
      <w:r w:rsidR="00DB249E" w:rsidRPr="00BA5AF4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789D88C2" w14:textId="2AE21040" w:rsidR="00573F83" w:rsidRPr="00776A21" w:rsidRDefault="00573F8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5.</w:t>
      </w:r>
      <w:r w:rsidR="007E231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5</w:t>
      </w:r>
      <w:r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  <w:r w:rsidR="00BA5AF4"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In the event of sickness, contact </w:t>
      </w:r>
      <w:r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BA5AF4"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enter </w:t>
      </w:r>
      <w:r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person]</w:t>
      </w:r>
      <w:r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BA5AF4"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as follows</w:t>
      </w:r>
      <w:r w:rsidRPr="00776A21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776A21"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enter communication form, time, </w:t>
      </w:r>
      <w:r w:rsid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or other conditions</w:t>
      </w:r>
      <w:r w:rsidRPr="00776A21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]</w:t>
      </w:r>
    </w:p>
    <w:p w14:paraId="4E947728" w14:textId="77777777" w:rsidR="00F04F37" w:rsidRPr="00776A21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30AC1CF6" w14:textId="09E1B366" w:rsidR="00B9213D" w:rsidRPr="00776A21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6</w:t>
      </w:r>
      <w:r w:rsidR="00B9213D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. </w:t>
      </w:r>
      <w:r w:rsidR="00776A21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Pay</w:t>
      </w:r>
      <w:r w:rsidR="00B9213D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, </w:t>
      </w:r>
      <w:r w:rsidR="00776A21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c</w:t>
      </w:r>
      <w:r w:rsidR="00B9213D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ompensation &amp; </w:t>
      </w:r>
      <w:r w:rsidR="00776A21" w:rsidRPr="00776A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insurance</w:t>
      </w:r>
    </w:p>
    <w:p w14:paraId="55DFE4A1" w14:textId="0638360E" w:rsidR="00F04F37" w:rsidRPr="00776A21" w:rsidRDefault="00F04F37" w:rsidP="00F04F37">
      <w:pPr>
        <w:spacing w:before="100" w:beforeAutospacing="1" w:after="100" w:afterAutospacing="1"/>
        <w:ind w:right="729"/>
        <w:rPr>
          <w:rFonts w:ascii="Studio 6 Office" w:hAnsi="Studio 6 Office"/>
          <w:sz w:val="20"/>
          <w:szCs w:val="20"/>
          <w:lang w:val="en-GB"/>
        </w:rPr>
      </w:pPr>
      <w:r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6.1. </w:t>
      </w:r>
      <w:r w:rsidR="00776A21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>The</w:t>
      </w:r>
      <w:r w:rsidR="00776A21" w:rsidRPr="00B2388F">
        <w:rPr>
          <w:rFonts w:ascii="Studio 6 Office" w:eastAsia="Times New Roman" w:hAnsi="Studio 6 Office"/>
          <w:b/>
          <w:bCs/>
          <w:sz w:val="20"/>
          <w:szCs w:val="20"/>
          <w:lang w:val="en-GB" w:eastAsia="da-DK"/>
        </w:rPr>
        <w:t xml:space="preserve"> Intern</w:t>
      </w:r>
      <w:r w:rsidR="00776A21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is </w:t>
      </w:r>
      <w:r w:rsidR="00776A21" w:rsidRPr="00455739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paid/salaried</w:t>
      </w:r>
      <w:r w:rsidR="00B9213D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. </w:t>
      </w:r>
      <w:r w:rsid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Salary </w:t>
      </w:r>
      <w:r w:rsidR="005B288D">
        <w:rPr>
          <w:rFonts w:ascii="Studio 6 Office" w:eastAsia="Times New Roman" w:hAnsi="Studio 6 Office"/>
          <w:sz w:val="20"/>
          <w:szCs w:val="20"/>
          <w:lang w:val="en-GB" w:eastAsia="da-DK"/>
        </w:rPr>
        <w:t>constitutes</w:t>
      </w:r>
      <w:r w:rsidR="00B9213D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: </w:t>
      </w:r>
      <w:r w:rsidR="00F54705" w:rsidRPr="00776A21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[</w:t>
      </w:r>
      <w:r w:rsidR="00776A21" w:rsidRPr="00776A21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enter amount</w:t>
      </w:r>
      <w:r w:rsidR="00F54705" w:rsidRPr="00776A21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]</w:t>
      </w:r>
      <w:r w:rsidR="00B9213D" w:rsidRPr="00776A21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,</w:t>
      </w:r>
      <w:r w:rsidR="00B9213D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</w:t>
      </w:r>
      <w:r w:rsidR="00776A21" w:rsidRPr="00776A21">
        <w:rPr>
          <w:rFonts w:ascii="Studio 6 Office" w:eastAsia="Times New Roman" w:hAnsi="Studio 6 Office"/>
          <w:sz w:val="20"/>
          <w:szCs w:val="20"/>
          <w:lang w:val="en-GB" w:eastAsia="da-DK"/>
        </w:rPr>
        <w:t>DKK monthly of 37 hours week</w:t>
      </w:r>
      <w:r w:rsidR="00776A21">
        <w:rPr>
          <w:rFonts w:ascii="Studio 6 Office" w:eastAsia="Times New Roman" w:hAnsi="Studio 6 Office"/>
          <w:sz w:val="20"/>
          <w:szCs w:val="20"/>
          <w:lang w:val="en-GB" w:eastAsia="da-DK"/>
        </w:rPr>
        <w:t>ly</w:t>
      </w:r>
      <w:r w:rsidRPr="00776A21">
        <w:rPr>
          <w:rFonts w:ascii="Studio 6 Office" w:hAnsi="Studio 6 Office"/>
          <w:sz w:val="20"/>
          <w:szCs w:val="20"/>
          <w:lang w:val="en-GB"/>
        </w:rPr>
        <w:t xml:space="preserve">. </w:t>
      </w:r>
    </w:p>
    <w:p w14:paraId="0952D779" w14:textId="61A227A3" w:rsidR="00F04F37" w:rsidRPr="00076F65" w:rsidRDefault="00F04F37" w:rsidP="00F04F37">
      <w:pPr>
        <w:spacing w:before="100" w:beforeAutospacing="1" w:after="100" w:afterAutospacing="1"/>
        <w:ind w:right="729"/>
        <w:rPr>
          <w:rFonts w:ascii="Studio 6 Office" w:eastAsia="Times New Roman" w:hAnsi="Studio 6 Office"/>
          <w:sz w:val="20"/>
          <w:szCs w:val="20"/>
          <w:lang w:val="en-GB" w:eastAsia="da-DK"/>
        </w:rPr>
      </w:pPr>
      <w:r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6.2. </w:t>
      </w:r>
      <w:r w:rsidR="00D15C26">
        <w:rPr>
          <w:rFonts w:ascii="Studio 6 Office" w:eastAsia="Times New Roman" w:hAnsi="Studio 6 Office"/>
          <w:sz w:val="20"/>
          <w:szCs w:val="20"/>
          <w:lang w:val="en-GB" w:eastAsia="da-DK"/>
        </w:rPr>
        <w:t>(</w:t>
      </w:r>
      <w:r w:rsidR="00776A21" w:rsidRPr="00455739">
        <w:rPr>
          <w:rFonts w:ascii="Studio 6 Office" w:eastAsia="Times New Roman" w:hAnsi="Studio 6 Office"/>
          <w:sz w:val="20"/>
          <w:szCs w:val="20"/>
          <w:highlight w:val="yellow"/>
          <w:lang w:val="en-GB" w:eastAsia="da-DK"/>
        </w:rPr>
        <w:t>Pay/salary</w:t>
      </w:r>
      <w:r w:rsidR="00D15C26">
        <w:rPr>
          <w:rFonts w:ascii="Studio 6 Office" w:eastAsia="Times New Roman" w:hAnsi="Studio 6 Office"/>
          <w:sz w:val="20"/>
          <w:szCs w:val="20"/>
          <w:lang w:val="en-GB" w:eastAsia="da-DK"/>
        </w:rPr>
        <w:t>)</w:t>
      </w:r>
      <w:r w:rsidR="00776A21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is paid </w:t>
      </w:r>
      <w:r w:rsidR="0099234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monthly </w:t>
      </w:r>
      <w:r w:rsidR="00776A21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in arrears</w:t>
      </w:r>
      <w:r w:rsidR="005B288D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and</w:t>
      </w:r>
      <w:r w:rsidR="00776A21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will be </w:t>
      </w:r>
      <w:r w:rsidR="00076F65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de</w:t>
      </w:r>
      <w:r w:rsidR="00076F65">
        <w:rPr>
          <w:rFonts w:ascii="Studio 6 Office" w:eastAsia="Times New Roman" w:hAnsi="Studio 6 Office"/>
          <w:sz w:val="20"/>
          <w:szCs w:val="20"/>
          <w:lang w:val="en-GB" w:eastAsia="da-DK"/>
        </w:rPr>
        <w:t>posited/paid into the</w:t>
      </w:r>
      <w:r w:rsidR="00076F65" w:rsidRPr="00B2388F">
        <w:rPr>
          <w:rFonts w:ascii="Studio 6 Office" w:eastAsia="Times New Roman" w:hAnsi="Studio 6 Office"/>
          <w:b/>
          <w:bCs/>
          <w:sz w:val="20"/>
          <w:szCs w:val="20"/>
          <w:lang w:val="en-GB" w:eastAsia="da-DK"/>
        </w:rPr>
        <w:t xml:space="preserve"> Intern’s</w:t>
      </w:r>
      <w:r w:rsid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</w:t>
      </w:r>
      <w:proofErr w:type="spellStart"/>
      <w:r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NemKonto</w:t>
      </w:r>
      <w:proofErr w:type="spellEnd"/>
      <w:r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.</w:t>
      </w:r>
    </w:p>
    <w:p w14:paraId="4A20EE69" w14:textId="1D6D892A" w:rsidR="00B87AB5" w:rsidRPr="00076F65" w:rsidRDefault="00F04F37" w:rsidP="00F04F37">
      <w:pPr>
        <w:spacing w:before="100" w:beforeAutospacing="1" w:after="100" w:afterAutospacing="1"/>
        <w:ind w:right="729"/>
        <w:rPr>
          <w:rFonts w:ascii="Studio 6 Office" w:eastAsia="Times New Roman" w:hAnsi="Studio 6 Office"/>
          <w:sz w:val="20"/>
          <w:szCs w:val="20"/>
          <w:lang w:val="en-GB" w:eastAsia="da-DK"/>
        </w:rPr>
      </w:pPr>
      <w:r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6.</w:t>
      </w:r>
      <w:r w:rsidR="00B87AB5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3</w:t>
      </w:r>
      <w:r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.</w:t>
      </w:r>
      <w:r w:rsidR="00B87AB5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</w:t>
      </w:r>
      <w:r w:rsidR="00076F65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The payslip will be available in the employee’s</w:t>
      </w:r>
      <w:r w:rsidR="00B47E14">
        <w:rPr>
          <w:rFonts w:ascii="Studio 6 Office" w:eastAsia="Times New Roman" w:hAnsi="Studio 6 Office"/>
          <w:sz w:val="20"/>
          <w:szCs w:val="20"/>
          <w:lang w:val="en-GB" w:eastAsia="da-DK"/>
        </w:rPr>
        <w:t xml:space="preserve"> e-Boks</w:t>
      </w:r>
      <w:r w:rsidR="00F54705" w:rsidRPr="00076F65">
        <w:rPr>
          <w:rFonts w:ascii="Studio 6 Office" w:eastAsia="Times New Roman" w:hAnsi="Studio 6 Office"/>
          <w:sz w:val="20"/>
          <w:szCs w:val="20"/>
          <w:lang w:val="en-GB" w:eastAsia="da-DK"/>
        </w:rPr>
        <w:t>.</w:t>
      </w:r>
    </w:p>
    <w:p w14:paraId="6C67077C" w14:textId="426D2301" w:rsidR="00B9213D" w:rsidRPr="00076F65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076F6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6.4.</w:t>
      </w:r>
      <w:r w:rsidR="00B9213D" w:rsidRPr="00076F6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076F65" w:rsidRPr="00076F6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 following expenses will be refunded with the agre</w:t>
      </w:r>
      <w:r w:rsidR="00076F6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ement of the </w:t>
      </w:r>
      <w:r w:rsidR="00076F65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Provide</w:t>
      </w:r>
      <w:r w:rsidR="00B2388F"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r</w:t>
      </w:r>
      <w:r w:rsidR="00B9213D" w:rsidRPr="00076F6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  <w:r w:rsidR="00F54705" w:rsidRPr="00076F65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[</w:t>
      </w:r>
      <w:r w:rsidR="00076F65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 xml:space="preserve">enter, transport costs, lunch, </w:t>
      </w:r>
      <w:r w:rsidR="00D76D6E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courses, etc</w:t>
      </w:r>
      <w:r w:rsidR="00F54705" w:rsidRPr="00076F65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.]</w:t>
      </w:r>
    </w:p>
    <w:p w14:paraId="47971BFA" w14:textId="33806122" w:rsidR="00AE2677" w:rsidRPr="00D76D6E" w:rsidRDefault="00B87AB5" w:rsidP="00AE2677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 w:rsidRPr="00D76D6E">
        <w:rPr>
          <w:rFonts w:ascii="Studio 6 Office" w:hAnsi="Studio 6 Office"/>
          <w:sz w:val="20"/>
          <w:szCs w:val="20"/>
          <w:lang w:val="en-GB"/>
        </w:rPr>
        <w:t>6.5</w:t>
      </w:r>
      <w:r w:rsidR="00B9213D" w:rsidRPr="00D76D6E">
        <w:rPr>
          <w:rFonts w:ascii="Studio 6 Office" w:hAnsi="Studio 6 Office"/>
          <w:sz w:val="20"/>
          <w:szCs w:val="20"/>
          <w:lang w:val="en-GB"/>
        </w:rPr>
        <w:t xml:space="preserve">. 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 xml:space="preserve">During the internship, the </w:t>
      </w:r>
      <w:r w:rsidR="00D76D6E"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 xml:space="preserve"> is covered by the </w:t>
      </w:r>
      <w:r w:rsidR="00B2388F">
        <w:rPr>
          <w:rFonts w:ascii="Studio 6 Office" w:hAnsi="Studio 6 Office" w:cs="Calibri"/>
          <w:sz w:val="20"/>
          <w:szCs w:val="20"/>
          <w:lang w:val="en-GB"/>
        </w:rPr>
        <w:t>i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>nternship’s occupational accident coverage and possibly other insurance, on equa</w:t>
      </w:r>
      <w:r w:rsidR="00D76D6E">
        <w:rPr>
          <w:rFonts w:ascii="Studio 6 Office" w:hAnsi="Studio 6 Office" w:cs="Calibri"/>
          <w:sz w:val="20"/>
          <w:szCs w:val="20"/>
          <w:lang w:val="en-GB"/>
        </w:rPr>
        <w:t>l terms with other employees.</w:t>
      </w:r>
      <w:r w:rsidR="00AE2677" w:rsidRPr="00D76D6E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0B193072" w14:textId="77777777" w:rsidR="00B9213D" w:rsidRPr="00D76D6E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60644B19" w14:textId="4B76E5BC" w:rsidR="00B9213D" w:rsidRPr="00CE2B86" w:rsidRDefault="00B5773B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7</w:t>
      </w:r>
      <w:r w:rsidR="00B9213D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. </w:t>
      </w:r>
      <w:r w:rsidR="00D76D6E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Holiday </w:t>
      </w:r>
    </w:p>
    <w:p w14:paraId="02A1D514" w14:textId="65E11E7A" w:rsidR="00AE2677" w:rsidRPr="00D76D6E" w:rsidRDefault="00680324" w:rsidP="00B5773B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D76D6E">
        <w:rPr>
          <w:rFonts w:ascii="Studio 6 Office" w:hAnsi="Studio 6 Office" w:cs="Calibri"/>
          <w:sz w:val="20"/>
          <w:szCs w:val="20"/>
          <w:lang w:val="en-GB"/>
        </w:rPr>
        <w:t xml:space="preserve">7.1. 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 xml:space="preserve">The </w:t>
      </w:r>
      <w:r w:rsidR="00D76D6E"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 xml:space="preserve"> is </w:t>
      </w:r>
      <w:r w:rsidR="00D76D6E">
        <w:rPr>
          <w:rFonts w:ascii="Studio 6 Office" w:hAnsi="Studio 6 Office" w:cs="Calibri"/>
          <w:sz w:val="20"/>
          <w:szCs w:val="20"/>
          <w:lang w:val="en-GB"/>
        </w:rPr>
        <w:t>c</w:t>
      </w:r>
      <w:r w:rsidR="00D76D6E" w:rsidRPr="00D76D6E">
        <w:rPr>
          <w:rFonts w:ascii="Studio 6 Office" w:hAnsi="Studio 6 Office" w:cs="Calibri"/>
          <w:sz w:val="20"/>
          <w:szCs w:val="20"/>
          <w:lang w:val="en-GB"/>
        </w:rPr>
        <w:t>overed by the Act on Paid Holiday.</w:t>
      </w:r>
      <w:r w:rsidR="00AA5264" w:rsidRPr="00D76D6E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15780F53" w14:textId="77777777" w:rsidR="00B5773B" w:rsidRPr="00D76D6E" w:rsidRDefault="00B5773B" w:rsidP="00B5773B">
      <w:pPr>
        <w:pStyle w:val="NormalWeb"/>
        <w:rPr>
          <w:rFonts w:ascii="Studio 6 Office" w:hAnsi="Studio 6 Office"/>
          <w:sz w:val="20"/>
          <w:szCs w:val="20"/>
          <w:lang w:val="en-GB"/>
        </w:rPr>
      </w:pPr>
    </w:p>
    <w:p w14:paraId="621439A6" w14:textId="311F06CD" w:rsidR="00C05819" w:rsidRPr="006B4BE5" w:rsidRDefault="00C05819" w:rsidP="00C05819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8</w:t>
      </w:r>
      <w:r w:rsidRPr="006B4BE5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. Confidentiality </w:t>
      </w:r>
    </w:p>
    <w:p w14:paraId="3CF47F2E" w14:textId="0B9F7974" w:rsidR="00C05819" w:rsidRPr="00BD5E55" w:rsidRDefault="00C05819" w:rsidP="00C0581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8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.1. The </w:t>
      </w:r>
      <w:r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has a duty of confidentiality for </w:t>
      </w:r>
      <w:r w:rsidR="00C4504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any 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knowledge he or she has acquired on internal relations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the </w:t>
      </w:r>
      <w:r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Provider's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company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,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when </w:t>
      </w:r>
      <w:r w:rsidR="00C4504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explicitly </w:t>
      </w:r>
      <w:r w:rsidRPr="00B307E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informed that the knowledge is confidential, or it follows from the quality of the information. </w:t>
      </w:r>
      <w:r w:rsidRPr="00BD5E5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In this connection, attention is </w:t>
      </w:r>
      <w:r w:rsidR="00C4504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drawn</w:t>
      </w:r>
      <w:r w:rsidRPr="00BD5E55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to the Marketing Practices Act, and the law on trade secrets. </w:t>
      </w:r>
    </w:p>
    <w:p w14:paraId="0ABFD471" w14:textId="3092409D" w:rsidR="00C05819" w:rsidRPr="00D03060" w:rsidRDefault="00C05819" w:rsidP="00C0581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8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.2. The duty of confidentiality also applies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to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the educational programme's internship coordinator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,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and for t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h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e internal and external examiners in connection with the examination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that 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 w:rsidRPr="00B2388F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must ta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ke to pass the </w:t>
      </w:r>
      <w:r w:rsidR="00B2388F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nternship</w:t>
      </w:r>
      <w:r w:rsidRPr="00D03060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</w:p>
    <w:p w14:paraId="7C45A686" w14:textId="493BAAB2" w:rsidR="00C05819" w:rsidRPr="00E43BF5" w:rsidRDefault="00C05819" w:rsidP="00C05819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>
        <w:rPr>
          <w:rFonts w:ascii="Studio 6 Office" w:hAnsi="Studio 6 Office" w:cs="Calibri"/>
          <w:sz w:val="20"/>
          <w:szCs w:val="20"/>
          <w:lang w:val="en-GB"/>
        </w:rPr>
        <w:lastRenderedPageBreak/>
        <w:t>8</w:t>
      </w:r>
      <w:r w:rsidRPr="00E43BF5">
        <w:rPr>
          <w:rFonts w:ascii="Studio 6 Office" w:hAnsi="Studio 6 Office" w:cs="Calibri"/>
          <w:sz w:val="20"/>
          <w:szCs w:val="20"/>
          <w:lang w:val="en-GB"/>
        </w:rPr>
        <w:t>.3. The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 xml:space="preserve"> Intern </w:t>
      </w:r>
      <w:r w:rsidRPr="00E43BF5">
        <w:rPr>
          <w:rFonts w:ascii="Studio 6 Office" w:hAnsi="Studio 6 Office" w:cs="Calibri"/>
          <w:sz w:val="20"/>
          <w:szCs w:val="20"/>
          <w:lang w:val="en-GB"/>
        </w:rPr>
        <w:t>is entitled to use information and experience acquired during the period of employment in connection with preparing the reflection report and the examination etc, including communication hereof</w:t>
      </w:r>
      <w:r w:rsidR="006A18E3">
        <w:rPr>
          <w:rFonts w:ascii="Studio 6 Office" w:hAnsi="Studio 6 Office" w:cs="Calibri"/>
          <w:sz w:val="20"/>
          <w:szCs w:val="20"/>
          <w:lang w:val="en-GB"/>
        </w:rPr>
        <w:t>,</w:t>
      </w:r>
      <w:r w:rsidRPr="00E43BF5">
        <w:rPr>
          <w:rFonts w:ascii="Studio 6 Office" w:hAnsi="Studio 6 Office" w:cs="Calibri"/>
          <w:sz w:val="20"/>
          <w:szCs w:val="20"/>
          <w:lang w:val="en-GB"/>
        </w:rPr>
        <w:t xml:space="preserve"> which is part of th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e 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Intern's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 studies.</w:t>
      </w:r>
      <w:r w:rsidRPr="00E43BF5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6C2D39B2" w14:textId="77777777" w:rsidR="00E50485" w:rsidRPr="00CE2B86" w:rsidRDefault="00E50485" w:rsidP="00680324">
      <w:pPr>
        <w:pStyle w:val="NormalWeb"/>
        <w:rPr>
          <w:rFonts w:ascii="Studio 6 Office" w:hAnsi="Studio 6 Office"/>
          <w:sz w:val="20"/>
          <w:szCs w:val="20"/>
          <w:lang w:val="en-GB"/>
        </w:rPr>
      </w:pPr>
    </w:p>
    <w:p w14:paraId="487C692F" w14:textId="77777777" w:rsidR="006A18E3" w:rsidRPr="006B4BE5" w:rsidRDefault="00E50485" w:rsidP="006A18E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6A18E3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9. </w:t>
      </w:r>
      <w:r w:rsidR="006A18E3" w:rsidRPr="006B4BE5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Intellectual Property Rights</w:t>
      </w:r>
    </w:p>
    <w:p w14:paraId="67DC1407" w14:textId="3E1856DA" w:rsidR="006A18E3" w:rsidRPr="00611439" w:rsidRDefault="006A18E3" w:rsidP="006A18E3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611439">
        <w:rPr>
          <w:rFonts w:ascii="Studio 6 Office" w:hAnsi="Studio 6 Office" w:cs="Calibri"/>
          <w:sz w:val="20"/>
          <w:szCs w:val="20"/>
          <w:lang w:val="en-GB"/>
        </w:rPr>
        <w:t>9.1. As a starting point, the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 xml:space="preserve"> Intern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D15C26" w:rsidRPr="00D15C26">
        <w:rPr>
          <w:rFonts w:ascii="Studio 6 Office" w:hAnsi="Studio 6 Office" w:cs="Calibri"/>
          <w:sz w:val="20"/>
          <w:szCs w:val="20"/>
          <w:highlight w:val="yellow"/>
          <w:lang w:val="en-GB"/>
        </w:rPr>
        <w:t>(</w:t>
      </w:r>
      <w:r w:rsidR="00EA2106" w:rsidRPr="00D15C26">
        <w:rPr>
          <w:rFonts w:ascii="Studio 6 Office" w:hAnsi="Studio 6 Office" w:cs="Calibri"/>
          <w:sz w:val="20"/>
          <w:szCs w:val="20"/>
          <w:highlight w:val="yellow"/>
          <w:lang w:val="en-GB"/>
        </w:rPr>
        <w:t>shall</w:t>
      </w:r>
      <w:r w:rsidR="00D15C26" w:rsidRPr="00D15C26">
        <w:rPr>
          <w:rFonts w:ascii="Studio 6 Office" w:hAnsi="Studio 6 Office" w:cs="Calibri"/>
          <w:sz w:val="20"/>
          <w:szCs w:val="20"/>
          <w:highlight w:val="yellow"/>
          <w:lang w:val="en-GB"/>
        </w:rPr>
        <w:t>/undertakes)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 transfer copyright to material prepared by the 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 as part of the internship, unless otherwise 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explicitly 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agreed. </w:t>
      </w:r>
    </w:p>
    <w:p w14:paraId="00F9363A" w14:textId="7F8A8CEB" w:rsidR="006A18E3" w:rsidRPr="006B4BE5" w:rsidRDefault="006A18E3" w:rsidP="006A18E3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9.2. </w:t>
      </w:r>
      <w:r w:rsidR="00EA2106">
        <w:rPr>
          <w:rFonts w:ascii="Studio 6 Office" w:hAnsi="Studio 6 Office" w:cs="Calibri"/>
          <w:sz w:val="20"/>
          <w:szCs w:val="20"/>
          <w:lang w:val="en-GB"/>
        </w:rPr>
        <w:t xml:space="preserve">The </w:t>
      </w:r>
      <w:r w:rsidR="00EA2106"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ntern</w:t>
      </w: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 may </w:t>
      </w:r>
      <w:r w:rsidR="00EA2106">
        <w:rPr>
          <w:rFonts w:ascii="Studio 6 Office" w:hAnsi="Studio 6 Office" w:cs="Calibri"/>
          <w:sz w:val="20"/>
          <w:szCs w:val="20"/>
          <w:lang w:val="en-GB"/>
        </w:rPr>
        <w:t xml:space="preserve">however </w:t>
      </w: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use material prepared in own physical or digital portfolio. The 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is solely </w:t>
      </w: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responsible for obtaining any third-party rights. </w:t>
      </w:r>
    </w:p>
    <w:p w14:paraId="73A1EED6" w14:textId="370E7A31" w:rsidR="006A18E3" w:rsidRPr="00611439" w:rsidRDefault="006A18E3" w:rsidP="006A18E3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9.3. In all circumstances, the </w:t>
      </w:r>
      <w:r w:rsidRPr="00B2388F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="00EA2106">
        <w:rPr>
          <w:rFonts w:ascii="Studio 6 Office" w:hAnsi="Studio 6 Office" w:cs="Calibri"/>
          <w:sz w:val="20"/>
          <w:szCs w:val="20"/>
          <w:lang w:val="en-GB"/>
        </w:rPr>
        <w:t xml:space="preserve">has </w:t>
      </w:r>
      <w:r w:rsidR="00455739" w:rsidRPr="00455739">
        <w:rPr>
          <w:rFonts w:ascii="Studio 6 Office" w:hAnsi="Studio 6 Office" w:cs="Calibri"/>
          <w:sz w:val="20"/>
          <w:szCs w:val="20"/>
          <w:highlight w:val="yellow"/>
          <w:lang w:val="en-GB"/>
        </w:rPr>
        <w:t>(retains)</w:t>
      </w:r>
      <w:r w:rsidR="00455739">
        <w:rPr>
          <w:rFonts w:ascii="Studio 6 Office" w:hAnsi="Studio 6 Office" w:cs="Calibri"/>
          <w:sz w:val="20"/>
          <w:szCs w:val="20"/>
          <w:lang w:val="en-GB"/>
        </w:rPr>
        <w:t xml:space="preserve"> </w:t>
      </w:r>
      <w:r w:rsidRPr="00611439">
        <w:rPr>
          <w:rFonts w:ascii="Studio 6 Office" w:hAnsi="Studio 6 Office" w:cs="Calibri"/>
          <w:sz w:val="20"/>
          <w:szCs w:val="20"/>
          <w:lang w:val="en-GB"/>
        </w:rPr>
        <w:t xml:space="preserve">copyright to reports, projects etc. prepared as part of the course of studies. </w:t>
      </w:r>
    </w:p>
    <w:p w14:paraId="1D95A22D" w14:textId="77777777" w:rsidR="00615FC6" w:rsidRDefault="006A18E3" w:rsidP="006A18E3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9.4. If the </w:t>
      </w:r>
      <w:r w:rsidRPr="00825B21">
        <w:rPr>
          <w:rFonts w:ascii="Studio 6 Office" w:hAnsi="Studio 6 Office" w:cs="Calibri"/>
          <w:b/>
          <w:bCs/>
          <w:sz w:val="20"/>
          <w:szCs w:val="20"/>
          <w:lang w:val="en-GB"/>
        </w:rPr>
        <w:t>Provider</w:t>
      </w:r>
      <w:r w:rsidRPr="006B4BE5">
        <w:rPr>
          <w:rFonts w:ascii="Studio 6 Office" w:hAnsi="Studio 6 Office" w:cs="Calibri"/>
          <w:sz w:val="20"/>
          <w:szCs w:val="20"/>
          <w:lang w:val="en-GB"/>
        </w:rPr>
        <w:t xml:space="preserve"> wishes to use the material further than the assumed use, this must be agreed explicitly, and any remuneration agreed.</w:t>
      </w:r>
    </w:p>
    <w:p w14:paraId="1E4F82A4" w14:textId="5718D5CD" w:rsidR="002C201C" w:rsidRPr="00615FC6" w:rsidRDefault="00615FC6" w:rsidP="00615FC6">
      <w:pPr>
        <w:pStyle w:val="NormalWeb"/>
        <w:rPr>
          <w:rFonts w:ascii="Studio 6 Office" w:hAnsi="Studio 6 Office" w:cs="Calibri"/>
          <w:sz w:val="20"/>
          <w:szCs w:val="20"/>
          <w:lang w:val="en-GB"/>
        </w:rPr>
      </w:pPr>
      <w:r>
        <w:rPr>
          <w:rFonts w:ascii="Studio 6 Office" w:hAnsi="Studio 6 Office" w:cs="Calibri"/>
          <w:sz w:val="20"/>
          <w:szCs w:val="20"/>
          <w:lang w:val="en-GB"/>
        </w:rPr>
        <w:t>If the</w:t>
      </w:r>
      <w:r w:rsidRPr="00825B21">
        <w:rPr>
          <w:rFonts w:ascii="Studio 6 Office" w:hAnsi="Studio 6 Office" w:cs="Calibri"/>
          <w:b/>
          <w:bCs/>
          <w:sz w:val="20"/>
          <w:szCs w:val="20"/>
          <w:lang w:val="en-GB"/>
        </w:rPr>
        <w:t xml:space="preserve"> Intern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 develops or significantly contributes to material that is subsequently submitted to award show, then the </w:t>
      </w:r>
      <w:r w:rsidRPr="00825B21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 will be credited in line with the </w:t>
      </w:r>
      <w:r w:rsidRPr="00825B21">
        <w:rPr>
          <w:rFonts w:ascii="Studio 6 Office" w:hAnsi="Studio 6 Office" w:cs="Calibri"/>
          <w:b/>
          <w:bCs/>
          <w:sz w:val="20"/>
          <w:szCs w:val="20"/>
          <w:lang w:val="en-GB"/>
        </w:rPr>
        <w:t>Provider’s</w:t>
      </w:r>
      <w:r>
        <w:rPr>
          <w:rFonts w:ascii="Studio 6 Office" w:hAnsi="Studio 6 Office" w:cs="Calibri"/>
          <w:sz w:val="20"/>
          <w:szCs w:val="20"/>
          <w:lang w:val="en-GB"/>
        </w:rPr>
        <w:t xml:space="preserve"> other involved employees.</w:t>
      </w:r>
      <w:r w:rsidR="006A18E3" w:rsidRPr="006B4BE5">
        <w:rPr>
          <w:rFonts w:ascii="Studio 6 Office" w:hAnsi="Studio 6 Office" w:cs="Calibri"/>
          <w:sz w:val="20"/>
          <w:szCs w:val="20"/>
          <w:lang w:val="en-GB"/>
        </w:rPr>
        <w:t xml:space="preserve"> </w:t>
      </w:r>
    </w:p>
    <w:p w14:paraId="6B53998E" w14:textId="77777777" w:rsidR="008418F5" w:rsidRPr="00CE2B86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10</w:t>
      </w:r>
      <w:r w:rsidR="00B9213D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. </w:t>
      </w:r>
      <w:r w:rsidR="008418F5" w:rsidRPr="00CE2B8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GDPR</w:t>
      </w:r>
    </w:p>
    <w:p w14:paraId="0136BD79" w14:textId="7A72BB68" w:rsidR="008418F5" w:rsidRPr="00CC0E03" w:rsidRDefault="008418F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10.1. </w:t>
      </w:r>
      <w:r w:rsidR="00615FC6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The </w:t>
      </w:r>
      <w:r w:rsidR="00825B21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</w:t>
      </w:r>
      <w:r w:rsidR="00615FC6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rovider</w:t>
      </w:r>
      <w:r w:rsidR="00615FC6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is </w:t>
      </w:r>
      <w:r w:rsid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responsible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for the handling by of the</w:t>
      </w:r>
      <w:r w:rsidR="00070B57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Intern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of personal information in connection </w:t>
      </w:r>
      <w:r w:rsid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w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ith the internship and will instruct the </w:t>
      </w:r>
      <w:r w:rsidR="00070B57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on how personal data is to be han</w:t>
      </w:r>
      <w:r w:rsidR="00CC0E03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d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led to meet the relevant requirem</w:t>
      </w:r>
      <w:r w:rsidR="00CC0E03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nts. The </w:t>
      </w:r>
      <w:r w:rsidR="00070B57" w:rsidRPr="00825B2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Provider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is liable for any </w:t>
      </w:r>
      <w:r w:rsidR="00D15C2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(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highlight w:val="yellow"/>
          <w:lang w:val="en-GB" w:eastAsia="da-DK"/>
        </w:rPr>
        <w:t>breach of data security (of the GDPR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)</w:t>
      </w:r>
      <w:r w:rsidR="00D15C2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)</w:t>
      </w:r>
      <w:r w:rsidR="00070B57"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during the internship.</w:t>
      </w:r>
      <w:r w:rsidRPr="00CC0E03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2C0F7930" w14:textId="77777777" w:rsidR="00573F83" w:rsidRPr="00CC0E03" w:rsidRDefault="00573F8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1CEB6F3B" w14:textId="77777777" w:rsidR="00CC0E03" w:rsidRPr="00B16DC6" w:rsidRDefault="00CC0E03" w:rsidP="00CC0E0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B16DC6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11. Breach and notice of t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ermination</w:t>
      </w:r>
    </w:p>
    <w:p w14:paraId="0F16DBD1" w14:textId="44214289" w:rsidR="00CC0E03" w:rsidRDefault="00CC0E03" w:rsidP="00CC0E03">
      <w:pPr>
        <w:spacing w:before="100" w:beforeAutospacing="1" w:after="100" w:afterAutospacing="1"/>
        <w:rPr>
          <w:rFonts w:ascii="Studio 6 Office" w:hAnsi="Studio 6 Office"/>
          <w:sz w:val="20"/>
          <w:szCs w:val="20"/>
          <w:lang w:val="en-GB"/>
        </w:rPr>
      </w:pPr>
      <w:r w:rsidRPr="006B4BE5">
        <w:rPr>
          <w:rFonts w:ascii="Studio 6 Office" w:eastAsia="Times New Roman" w:hAnsi="Studio 6 Office" w:cs="Calibri"/>
          <w:sz w:val="20"/>
          <w:szCs w:val="20"/>
          <w:lang w:val="en-GB" w:eastAsia="da-DK"/>
        </w:rPr>
        <w:t>11.1.</w:t>
      </w:r>
      <w:r w:rsidRPr="006B4BE5">
        <w:rPr>
          <w:rFonts w:ascii="Studio 6 Office" w:hAnsi="Studio 6 Office"/>
          <w:sz w:val="20"/>
          <w:szCs w:val="20"/>
          <w:lang w:val="en-GB"/>
        </w:rPr>
        <w:t xml:space="preserve"> For failure to meet expectations and agreements regarding assignments and learning, the </w:t>
      </w:r>
      <w:r w:rsidRPr="00825B21">
        <w:rPr>
          <w:rFonts w:ascii="Studio 6 Office" w:hAnsi="Studio 6 Office"/>
          <w:b/>
          <w:bCs/>
          <w:sz w:val="20"/>
          <w:szCs w:val="20"/>
          <w:lang w:val="en-GB"/>
        </w:rPr>
        <w:t>Intern</w:t>
      </w:r>
      <w:r w:rsidRPr="006B4BE5">
        <w:rPr>
          <w:rFonts w:ascii="Studio 6 Office" w:hAnsi="Studio 6 Office"/>
          <w:sz w:val="20"/>
          <w:szCs w:val="20"/>
          <w:lang w:val="en-GB"/>
        </w:rPr>
        <w:t xml:space="preserve"> alone bears responsibility for seeking a dialogue with the </w:t>
      </w:r>
      <w:r>
        <w:rPr>
          <w:rFonts w:ascii="Studio 6 Office" w:hAnsi="Studio 6 Office"/>
          <w:sz w:val="20"/>
          <w:szCs w:val="20"/>
          <w:lang w:val="en-GB"/>
        </w:rPr>
        <w:t>Supervisor</w:t>
      </w:r>
      <w:r w:rsidRPr="006B4BE5">
        <w:rPr>
          <w:rFonts w:ascii="Studio 6 Office" w:hAnsi="Studio 6 Office"/>
          <w:sz w:val="20"/>
          <w:szCs w:val="20"/>
          <w:lang w:val="en-GB"/>
        </w:rPr>
        <w:t>.</w:t>
      </w:r>
    </w:p>
    <w:p w14:paraId="7AFB88EF" w14:textId="3083D7F8" w:rsidR="00CC0E03" w:rsidRPr="00EC4BCE" w:rsidRDefault="00CC0E03" w:rsidP="00CC0E03">
      <w:pPr>
        <w:spacing w:before="100" w:beforeAutospacing="1" w:after="100" w:afterAutospacing="1"/>
        <w:rPr>
          <w:rFonts w:ascii="Studio 6 Office" w:hAnsi="Studio 6 Office"/>
          <w:sz w:val="20"/>
          <w:szCs w:val="20"/>
          <w:lang w:val="en-GB"/>
        </w:rPr>
      </w:pPr>
      <w:r>
        <w:rPr>
          <w:rFonts w:ascii="Studio 6 Office" w:hAnsi="Studio 6 Office"/>
          <w:sz w:val="20"/>
          <w:szCs w:val="20"/>
          <w:lang w:val="en-GB"/>
        </w:rPr>
        <w:t xml:space="preserve">11.2. The agreement may be terminated with 1 month's notice by both parties. The programme's </w:t>
      </w:r>
      <w:r w:rsidR="00212086">
        <w:rPr>
          <w:rFonts w:ascii="Studio 6 Office" w:hAnsi="Studio 6 Office"/>
          <w:sz w:val="20"/>
          <w:szCs w:val="20"/>
          <w:lang w:val="en-GB"/>
        </w:rPr>
        <w:t>i</w:t>
      </w:r>
      <w:r>
        <w:rPr>
          <w:rFonts w:ascii="Studio 6 Office" w:hAnsi="Studio 6 Office"/>
          <w:sz w:val="20"/>
          <w:szCs w:val="20"/>
          <w:lang w:val="en-GB"/>
        </w:rPr>
        <w:t>nternship coordinator must be given prior notice.</w:t>
      </w:r>
    </w:p>
    <w:p w14:paraId="1EC138E1" w14:textId="54D60DF0" w:rsidR="00CC0E03" w:rsidRPr="00EC4BCE" w:rsidRDefault="00CC0E03" w:rsidP="00CC0E03">
      <w:pPr>
        <w:spacing w:before="100" w:beforeAutospacing="1" w:after="100" w:afterAutospacing="1"/>
        <w:rPr>
          <w:rFonts w:ascii="Studio 6 Office" w:hAnsi="Studio 6 Office" w:cstheme="minorHAnsi"/>
          <w:sz w:val="20"/>
          <w:szCs w:val="20"/>
          <w:lang w:val="en-GB"/>
        </w:rPr>
      </w:pPr>
      <w:r w:rsidRPr="006B4BE5">
        <w:rPr>
          <w:rFonts w:ascii="Studio 6 Office" w:eastAsia="Times New Roman" w:hAnsi="Studio 6 Office" w:cs="Calibri"/>
          <w:sz w:val="20"/>
          <w:szCs w:val="20"/>
          <w:lang w:val="en-GB" w:eastAsia="da-DK"/>
        </w:rPr>
        <w:t xml:space="preserve">11.2. </w:t>
      </w:r>
      <w:r w:rsidRPr="006B4BE5">
        <w:rPr>
          <w:rFonts w:ascii="Studio 6 Office" w:hAnsi="Studio 6 Office"/>
          <w:sz w:val="20"/>
          <w:szCs w:val="20"/>
          <w:lang w:val="en-GB"/>
        </w:rPr>
        <w:t xml:space="preserve"> </w:t>
      </w:r>
      <w:r w:rsidRPr="00B16DC6">
        <w:rPr>
          <w:rFonts w:ascii="Studio 6 Office" w:hAnsi="Studio 6 Office" w:cstheme="minorHAnsi"/>
          <w:sz w:val="20"/>
          <w:szCs w:val="20"/>
          <w:lang w:val="en-GB"/>
        </w:rPr>
        <w:t>I</w:t>
      </w:r>
      <w:r>
        <w:rPr>
          <w:rFonts w:ascii="Studio 6 Office" w:hAnsi="Studio 6 Office" w:cstheme="minorHAnsi"/>
          <w:sz w:val="20"/>
          <w:szCs w:val="20"/>
          <w:lang w:val="en-GB"/>
        </w:rPr>
        <w:t>n the event of a fundamental breach of the</w:t>
      </w:r>
      <w:r w:rsidRPr="00B16DC6">
        <w:rPr>
          <w:rFonts w:ascii="Studio 6 Office" w:hAnsi="Studio 6 Office" w:cstheme="minorHAnsi"/>
          <w:sz w:val="20"/>
          <w:szCs w:val="20"/>
          <w:lang w:val="en-GB"/>
        </w:rPr>
        <w:t xml:space="preserve"> agreement, both parties may terminate the agreement with imme</w:t>
      </w:r>
      <w:r>
        <w:rPr>
          <w:rFonts w:ascii="Studio 6 Office" w:hAnsi="Studio 6 Office" w:cstheme="minorHAnsi"/>
          <w:sz w:val="20"/>
          <w:szCs w:val="20"/>
          <w:lang w:val="en-GB"/>
        </w:rPr>
        <w:t xml:space="preserve">diate effect. </w:t>
      </w:r>
      <w:r w:rsidRPr="00F65C5F">
        <w:rPr>
          <w:rFonts w:ascii="Studio 6 Office" w:hAnsi="Studio 6 Office" w:cstheme="minorHAnsi"/>
          <w:sz w:val="20"/>
          <w:szCs w:val="20"/>
          <w:lang w:val="en-GB"/>
        </w:rPr>
        <w:t>Notice of termination must be in writing, and the terminating pa</w:t>
      </w:r>
      <w:r>
        <w:rPr>
          <w:rFonts w:ascii="Studio 6 Office" w:hAnsi="Studio 6 Office" w:cstheme="minorHAnsi"/>
          <w:sz w:val="20"/>
          <w:szCs w:val="20"/>
          <w:lang w:val="en-GB"/>
        </w:rPr>
        <w:t xml:space="preserve">rty must simultaneously inform the study </w:t>
      </w:r>
      <w:r w:rsidR="00212086">
        <w:rPr>
          <w:rFonts w:ascii="Studio 6 Office" w:hAnsi="Studio 6 Office" w:cstheme="minorHAnsi"/>
          <w:sz w:val="20"/>
          <w:szCs w:val="20"/>
          <w:lang w:val="en-GB"/>
        </w:rPr>
        <w:t xml:space="preserve">programme’s </w:t>
      </w:r>
      <w:r>
        <w:rPr>
          <w:rFonts w:ascii="Studio 6 Office" w:hAnsi="Studio 6 Office" w:cstheme="minorHAnsi"/>
          <w:sz w:val="20"/>
          <w:szCs w:val="20"/>
          <w:lang w:val="en-GB"/>
        </w:rPr>
        <w:t>internship coordinator</w:t>
      </w:r>
      <w:r w:rsidRPr="00611439">
        <w:rPr>
          <w:rFonts w:ascii="Studio 6 Office" w:hAnsi="Studio 6 Office" w:cstheme="minorHAnsi"/>
          <w:sz w:val="20"/>
          <w:szCs w:val="20"/>
          <w:lang w:val="en-GB"/>
        </w:rPr>
        <w:t>.</w:t>
      </w:r>
      <w:r w:rsidRPr="00611439">
        <w:rPr>
          <w:rFonts w:ascii="Studio 6 Office" w:hAnsi="Studio 6 Office" w:cstheme="minorHAnsi"/>
          <w:i/>
          <w:iCs/>
          <w:sz w:val="20"/>
          <w:szCs w:val="20"/>
          <w:lang w:val="en-GB"/>
        </w:rPr>
        <w:t xml:space="preserve"> </w:t>
      </w:r>
    </w:p>
    <w:p w14:paraId="24120EB8" w14:textId="20D8B14B" w:rsidR="00AE2677" w:rsidRPr="00CE2B86" w:rsidRDefault="0028769D" w:rsidP="00AE2677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 w:rsidRPr="00CE2B86">
        <w:rPr>
          <w:rFonts w:ascii="Studio 6 Office" w:hAnsi="Studio 6 Office"/>
          <w:b/>
          <w:bCs/>
          <w:sz w:val="20"/>
          <w:szCs w:val="20"/>
          <w:lang w:val="en-GB"/>
        </w:rPr>
        <w:t>1</w:t>
      </w:r>
      <w:r w:rsidR="008418F5" w:rsidRPr="00CE2B86">
        <w:rPr>
          <w:rFonts w:ascii="Studio 6 Office" w:hAnsi="Studio 6 Office"/>
          <w:b/>
          <w:bCs/>
          <w:sz w:val="20"/>
          <w:szCs w:val="20"/>
          <w:lang w:val="en-GB"/>
        </w:rPr>
        <w:t>2</w:t>
      </w:r>
      <w:r w:rsidR="00AE2677" w:rsidRPr="00CE2B86">
        <w:rPr>
          <w:rFonts w:ascii="Studio 6 Office" w:hAnsi="Studio 6 Office"/>
          <w:b/>
          <w:bCs/>
          <w:sz w:val="20"/>
          <w:szCs w:val="20"/>
          <w:lang w:val="en-GB"/>
        </w:rPr>
        <w:t xml:space="preserve">. </w:t>
      </w:r>
      <w:r w:rsidR="00CC0E03" w:rsidRPr="00CE2B86">
        <w:rPr>
          <w:rFonts w:ascii="Studio 6 Office" w:hAnsi="Studio 6 Office"/>
          <w:b/>
          <w:bCs/>
          <w:sz w:val="20"/>
          <w:szCs w:val="20"/>
          <w:lang w:val="en-GB"/>
        </w:rPr>
        <w:t>Other conditions</w:t>
      </w:r>
    </w:p>
    <w:p w14:paraId="63CB738C" w14:textId="13C085F7" w:rsidR="00AE2677" w:rsidRPr="00122941" w:rsidRDefault="0028769D" w:rsidP="00AE2677">
      <w:pPr>
        <w:pStyle w:val="NormalWeb"/>
        <w:rPr>
          <w:rFonts w:ascii="Studio 6 Office" w:hAnsi="Studio 6 Office"/>
          <w:sz w:val="20"/>
          <w:szCs w:val="20"/>
          <w:lang w:val="en-GB"/>
        </w:rPr>
      </w:pPr>
      <w:r w:rsidRPr="00CE2B86">
        <w:rPr>
          <w:rFonts w:ascii="Studio 6 Office" w:hAnsi="Studio 6 Office" w:cs="Calibri"/>
          <w:sz w:val="20"/>
          <w:szCs w:val="20"/>
          <w:lang w:val="en-GB"/>
        </w:rPr>
        <w:t>1</w:t>
      </w:r>
      <w:r w:rsidR="00707A15" w:rsidRPr="00CE2B86">
        <w:rPr>
          <w:rFonts w:ascii="Studio 6 Office" w:hAnsi="Studio 6 Office" w:cs="Calibri"/>
          <w:sz w:val="20"/>
          <w:szCs w:val="20"/>
          <w:lang w:val="en-GB"/>
        </w:rPr>
        <w:t>2</w:t>
      </w:r>
      <w:r w:rsidRPr="00CE2B86">
        <w:rPr>
          <w:rFonts w:ascii="Studio 6 Office" w:hAnsi="Studio 6 Office" w:cs="Calibri"/>
          <w:sz w:val="20"/>
          <w:szCs w:val="20"/>
          <w:lang w:val="en-GB"/>
        </w:rPr>
        <w:t xml:space="preserve">.1. </w:t>
      </w:r>
      <w:r w:rsidR="00122941" w:rsidRPr="00122941">
        <w:rPr>
          <w:rFonts w:ascii="Studio 6 Office" w:hAnsi="Studio 6 Office" w:cs="Calibri"/>
          <w:sz w:val="20"/>
          <w:szCs w:val="20"/>
          <w:lang w:val="en-GB"/>
        </w:rPr>
        <w:t xml:space="preserve">To the extent that the conditions above do not put the </w:t>
      </w:r>
      <w:r w:rsidR="00122941" w:rsidRPr="00212086">
        <w:rPr>
          <w:rFonts w:ascii="Studio 6 Office" w:hAnsi="Studio 6 Office" w:cs="Calibri"/>
          <w:b/>
          <w:bCs/>
          <w:sz w:val="20"/>
          <w:szCs w:val="20"/>
          <w:lang w:val="en-GB"/>
        </w:rPr>
        <w:t>Intern</w:t>
      </w:r>
      <w:r w:rsidR="00122941" w:rsidRPr="00122941">
        <w:rPr>
          <w:rFonts w:ascii="Studio 6 Office" w:hAnsi="Studio 6 Office" w:cs="Calibri"/>
          <w:sz w:val="20"/>
          <w:szCs w:val="20"/>
          <w:lang w:val="en-GB"/>
        </w:rPr>
        <w:t xml:space="preserve"> in a more </w:t>
      </w:r>
      <w:r w:rsidR="00212086" w:rsidRPr="00122941">
        <w:rPr>
          <w:rFonts w:ascii="Studio 6 Office" w:hAnsi="Studio 6 Office" w:cs="Calibri"/>
          <w:sz w:val="20"/>
          <w:szCs w:val="20"/>
          <w:lang w:val="en-GB"/>
        </w:rPr>
        <w:t>favourable</w:t>
      </w:r>
      <w:r w:rsidR="00122941" w:rsidRPr="00122941">
        <w:rPr>
          <w:rFonts w:ascii="Studio 6 Office" w:hAnsi="Studio 6 Office" w:cs="Calibri"/>
          <w:sz w:val="20"/>
          <w:szCs w:val="20"/>
          <w:lang w:val="en-GB"/>
        </w:rPr>
        <w:t xml:space="preserve"> position, the Act on Salaried Staff applies to th</w:t>
      </w:r>
      <w:r w:rsidR="00122941">
        <w:rPr>
          <w:rFonts w:ascii="Studio 6 Office" w:hAnsi="Studio 6 Office" w:cs="Calibri"/>
          <w:sz w:val="20"/>
          <w:szCs w:val="20"/>
          <w:lang w:val="en-GB"/>
        </w:rPr>
        <w:t>e conditions of employment</w:t>
      </w:r>
      <w:r w:rsidR="00AE2677" w:rsidRPr="00122941">
        <w:rPr>
          <w:rFonts w:ascii="Studio 6 Office" w:hAnsi="Studio 6 Office" w:cs="Calibri"/>
          <w:sz w:val="20"/>
          <w:szCs w:val="20"/>
          <w:lang w:val="en-GB"/>
        </w:rPr>
        <w:t xml:space="preserve">. </w:t>
      </w:r>
    </w:p>
    <w:p w14:paraId="0F1C9F60" w14:textId="77777777" w:rsidR="00AE2677" w:rsidRPr="00122941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581ACD5C" w14:textId="40A0918E" w:rsidR="00B9213D" w:rsidRPr="00122941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1229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lastRenderedPageBreak/>
        <w:t>1</w:t>
      </w:r>
      <w:r w:rsidR="008418F5" w:rsidRPr="001229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3</w:t>
      </w:r>
      <w:r w:rsidR="00B9213D" w:rsidRPr="001229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. Dat</w:t>
      </w:r>
      <w:r w:rsidR="00122941" w:rsidRPr="001229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e and signatures</w:t>
      </w:r>
      <w:r w:rsidR="00B9213D" w:rsidRPr="00122941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 </w:t>
      </w:r>
    </w:p>
    <w:p w14:paraId="17453810" w14:textId="570D9DFA" w:rsidR="0028769D" w:rsidRPr="00CE2B86" w:rsidRDefault="00B9213D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Dat</w:t>
      </w:r>
      <w:r w:rsidR="00122941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</w:t>
      </w:r>
      <w:r w:rsidR="00AE2677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:</w:t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  <w:t>Dat</w:t>
      </w:r>
      <w:r w:rsidR="00122941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e</w:t>
      </w:r>
      <w:r w:rsidR="0028769D" w:rsidRPr="00CE2B86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: </w:t>
      </w:r>
    </w:p>
    <w:p w14:paraId="55847808" w14:textId="77777777" w:rsidR="00AE2677" w:rsidRPr="00CE2B86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55FDA9EA" w14:textId="0438F1DF" w:rsidR="0028769D" w:rsidRPr="00743DAD" w:rsidRDefault="0038072B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38072B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Internship</w:t>
      </w:r>
      <w:r w:rsidR="00B9213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D540D9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</w:t>
      </w:r>
      <w:r w:rsidR="00122941" w:rsidRPr="00743DAD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rovider</w:t>
      </w:r>
      <w:r w:rsidR="00AE2677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:</w:t>
      </w:r>
      <w:r w:rsidR="00B9213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  <w:r w:rsidR="0028769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28769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28769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ab/>
      </w:r>
      <w:r w:rsidR="00122941" w:rsidRPr="00743DAD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Intern</w:t>
      </w:r>
      <w:r w:rsidR="00707A15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:</w:t>
      </w:r>
      <w:r w:rsidR="0028769D" w:rsidRPr="00743DAD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</w:t>
      </w:r>
    </w:p>
    <w:p w14:paraId="7F6C5C22" w14:textId="77777777" w:rsidR="00B9213D" w:rsidRPr="00743DA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7B17744B" w14:textId="77777777" w:rsidR="00AE2677" w:rsidRPr="00743DAD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sectPr w:rsidR="00AE2677" w:rsidRPr="00743DAD" w:rsidSect="009C1230">
          <w:headerReference w:type="default" r:id="rId8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743DAD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ab/>
      </w:r>
      <w:r w:rsidRPr="00743DAD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ab/>
      </w:r>
    </w:p>
    <w:p w14:paraId="0C2A456E" w14:textId="77777777" w:rsidR="00743DAD" w:rsidRPr="00D709B2" w:rsidRDefault="00743DAD" w:rsidP="00743DA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D709B2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lastRenderedPageBreak/>
        <w:t xml:space="preserve">Approval 1: Approval of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I</w:t>
      </w:r>
      <w:r w:rsidRPr="00D709B2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nternship/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>P</w:t>
      </w:r>
      <w:r w:rsidRPr="00D709B2">
        <w:rPr>
          <w:rFonts w:ascii="Studio 6 Office" w:eastAsia="Times New Roman" w:hAnsi="Studio 6 Office" w:cs="Times New Roman"/>
          <w:b/>
          <w:bCs/>
          <w:sz w:val="20"/>
          <w:szCs w:val="20"/>
          <w:lang w:val="en-GB" w:eastAsia="da-DK"/>
        </w:rPr>
        <w:t xml:space="preserve">lacement </w:t>
      </w:r>
    </w:p>
    <w:p w14:paraId="4CB6521F" w14:textId="77777777" w:rsidR="00743DAD" w:rsidRPr="00D709B2" w:rsidRDefault="00743DAD" w:rsidP="00743DA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D709B2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All internship placements must be approved by DMJX. In order to be approved, the company/organisation must: </w:t>
      </w:r>
    </w:p>
    <w:p w14:paraId="09793BD8" w14:textId="77777777" w:rsidR="00743DAD" w:rsidRPr="00D709B2" w:rsidRDefault="00743DAD" w:rsidP="00743D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D709B2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have a minimum of one permanent employee with a professionally relevant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background</w:t>
      </w:r>
      <w:r w:rsidRPr="00D709B2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.</w:t>
      </w:r>
    </w:p>
    <w:p w14:paraId="0AF97303" w14:textId="7A284FF5" w:rsidR="00743DAD" w:rsidRPr="00286AA5" w:rsidRDefault="00743DAD" w:rsidP="00743D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D709B2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provide relevant tasks that increase the competences th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at</w:t>
      </w:r>
      <w:r w:rsidRPr="00D709B2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the intern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needs during the internship. 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The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se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competences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must 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provide both professional benefits and personal development as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their goals. </w:t>
      </w:r>
    </w:p>
    <w:p w14:paraId="1EBDEDA5" w14:textId="77777777" w:rsidR="00743DAD" w:rsidRPr="002923DB" w:rsidRDefault="00743DAD" w:rsidP="00743D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nominate an intern supervisor who has the competences and time to continuously ensure that the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ntern is achieving the learning goals. </w:t>
      </w:r>
    </w:p>
    <w:p w14:paraId="77528537" w14:textId="77777777" w:rsidR="00743DAD" w:rsidRPr="002923DB" w:rsidRDefault="00743DAD" w:rsidP="00743DAD">
      <w:p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In general, the company must display sufficient professional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ism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 and sustainability regarding volume of work, turnover, and guidance and </w:t>
      </w:r>
      <w:r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>management resources</w:t>
      </w:r>
      <w:r w:rsidRPr="002923DB"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  <w:t xml:space="preserve">. </w:t>
      </w:r>
    </w:p>
    <w:p w14:paraId="33CD8A9D" w14:textId="2B17CF10" w:rsidR="00743DAD" w:rsidRPr="00286AA5" w:rsidRDefault="00743DAD" w:rsidP="00743DA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  <w:r w:rsidRPr="002923DB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>Approval of the</w:t>
      </w:r>
      <w:r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 i</w:t>
      </w:r>
      <w:r w:rsidRPr="002923DB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>nternship placement must be available prior to entering into th</w:t>
      </w:r>
      <w:r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e agreement. </w:t>
      </w:r>
      <w:r w:rsidRPr="002923DB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Approval or rejection is to be mailed to the </w:t>
      </w:r>
      <w:r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>P</w:t>
      </w:r>
      <w:r w:rsidRPr="002923DB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>rovider's co</w:t>
      </w:r>
      <w:r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ntact person. </w:t>
      </w:r>
      <w:r w:rsidRPr="00286AA5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As a starting point, approval is of 3 years duration. Thereafter, the company/organisation </w:t>
      </w:r>
      <w:r w:rsidR="00C92E09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>must</w:t>
      </w:r>
      <w:r w:rsidRPr="00286AA5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val="en-GB" w:eastAsia="da-DK"/>
        </w:rPr>
        <w:t xml:space="preserve"> re-apply.</w:t>
      </w:r>
    </w:p>
    <w:p w14:paraId="103DCDE3" w14:textId="1508C4E3" w:rsidR="00BF7499" w:rsidRPr="00CE2B86" w:rsidRDefault="00BF7499" w:rsidP="00BF7499">
      <w:pPr>
        <w:spacing w:before="100" w:beforeAutospacing="1" w:after="100" w:afterAutospacing="1"/>
        <w:ind w:left="720"/>
        <w:rPr>
          <w:rFonts w:ascii="Studio 6 Office" w:eastAsia="Times New Roman" w:hAnsi="Studio 6 Office" w:cs="Times New Roman"/>
          <w:sz w:val="20"/>
          <w:szCs w:val="20"/>
          <w:lang w:val="en-GB" w:eastAsia="da-DK"/>
        </w:rPr>
      </w:pPr>
    </w:p>
    <w:p w14:paraId="52B6DA45" w14:textId="77777777" w:rsidR="00722509" w:rsidRPr="00CE2B86" w:rsidRDefault="00722509">
      <w:pPr>
        <w:rPr>
          <w:rFonts w:ascii="Studio 6 Office" w:hAnsi="Studio 6 Office"/>
          <w:sz w:val="20"/>
          <w:szCs w:val="20"/>
          <w:lang w:val="en-GB"/>
        </w:rPr>
      </w:pPr>
    </w:p>
    <w:sectPr w:rsidR="00722509" w:rsidRPr="00CE2B86" w:rsidSect="009C12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1AF" w14:textId="77777777" w:rsidR="00465E63" w:rsidRDefault="00465E63" w:rsidP="00C96BAB">
      <w:r>
        <w:separator/>
      </w:r>
    </w:p>
  </w:endnote>
  <w:endnote w:type="continuationSeparator" w:id="0">
    <w:p w14:paraId="0ECA6413" w14:textId="77777777" w:rsidR="00465E63" w:rsidRDefault="00465E63" w:rsidP="00C9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ambria"/>
    <w:panose1 w:val="02000503030000020004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udio 6 Office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DA8F" w14:textId="77777777" w:rsidR="00465E63" w:rsidRDefault="00465E63" w:rsidP="00C96BAB">
      <w:r>
        <w:separator/>
      </w:r>
    </w:p>
  </w:footnote>
  <w:footnote w:type="continuationSeparator" w:id="0">
    <w:p w14:paraId="4D1301A7" w14:textId="77777777" w:rsidR="00465E63" w:rsidRDefault="00465E63" w:rsidP="00C9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D0CF" w14:textId="334CDE19" w:rsidR="004C3153" w:rsidRPr="0040303A" w:rsidRDefault="004C3153" w:rsidP="004C3153">
    <w:pPr>
      <w:pStyle w:val="Sidehoved"/>
      <w:jc w:val="right"/>
      <w:rPr>
        <w:rFonts w:ascii="Arial" w:hAnsi="Arial" w:cs="Arial"/>
        <w:sz w:val="96"/>
        <w:szCs w:val="96"/>
      </w:rPr>
    </w:pPr>
    <w:r w:rsidRPr="0040303A">
      <w:rPr>
        <w:rFonts w:ascii="Arial" w:hAnsi="Arial" w:cs="Arial"/>
        <w:sz w:val="96"/>
        <w:szCs w:val="96"/>
      </w:rPr>
      <w:t>DMJX</w:t>
    </w:r>
  </w:p>
  <w:p w14:paraId="6BE89A98" w14:textId="3D95B4FB" w:rsidR="00C96BAB" w:rsidRDefault="00C96BAB">
    <w:pPr>
      <w:pStyle w:val="Sidehoved"/>
    </w:pPr>
  </w:p>
  <w:p w14:paraId="2EF1FF37" w14:textId="77777777" w:rsidR="00C96BAB" w:rsidRDefault="00C96B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11"/>
    <w:multiLevelType w:val="multilevel"/>
    <w:tmpl w:val="9A1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D0E"/>
    <w:multiLevelType w:val="multilevel"/>
    <w:tmpl w:val="AC328A9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AC25B7"/>
    <w:multiLevelType w:val="multilevel"/>
    <w:tmpl w:val="3BC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83961"/>
    <w:multiLevelType w:val="hybridMultilevel"/>
    <w:tmpl w:val="AA0AC15E"/>
    <w:lvl w:ilvl="0" w:tplc="89700C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8402">
    <w:abstractNumId w:val="2"/>
  </w:num>
  <w:num w:numId="2" w16cid:durableId="582951583">
    <w:abstractNumId w:val="0"/>
  </w:num>
  <w:num w:numId="3" w16cid:durableId="1895239385">
    <w:abstractNumId w:val="1"/>
  </w:num>
  <w:num w:numId="4" w16cid:durableId="380179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3D"/>
    <w:rsid w:val="00007EAC"/>
    <w:rsid w:val="00011397"/>
    <w:rsid w:val="00013F81"/>
    <w:rsid w:val="00034229"/>
    <w:rsid w:val="00042DC7"/>
    <w:rsid w:val="00044E32"/>
    <w:rsid w:val="00053C39"/>
    <w:rsid w:val="00054005"/>
    <w:rsid w:val="00070B57"/>
    <w:rsid w:val="000731BB"/>
    <w:rsid w:val="00076F65"/>
    <w:rsid w:val="00086541"/>
    <w:rsid w:val="000B14E5"/>
    <w:rsid w:val="000B677F"/>
    <w:rsid w:val="000E5C4B"/>
    <w:rsid w:val="00104D43"/>
    <w:rsid w:val="001132D1"/>
    <w:rsid w:val="00117ADA"/>
    <w:rsid w:val="00120A94"/>
    <w:rsid w:val="00122941"/>
    <w:rsid w:val="00131900"/>
    <w:rsid w:val="001434C1"/>
    <w:rsid w:val="0015004D"/>
    <w:rsid w:val="00156BF1"/>
    <w:rsid w:val="00171D08"/>
    <w:rsid w:val="001737C8"/>
    <w:rsid w:val="00176FDB"/>
    <w:rsid w:val="00183784"/>
    <w:rsid w:val="001A7C11"/>
    <w:rsid w:val="001B7C40"/>
    <w:rsid w:val="001C594A"/>
    <w:rsid w:val="001E6D71"/>
    <w:rsid w:val="001F34EE"/>
    <w:rsid w:val="00212086"/>
    <w:rsid w:val="00226142"/>
    <w:rsid w:val="00227777"/>
    <w:rsid w:val="002325C3"/>
    <w:rsid w:val="0025398F"/>
    <w:rsid w:val="0025458F"/>
    <w:rsid w:val="0028769D"/>
    <w:rsid w:val="00294DDB"/>
    <w:rsid w:val="002A6B4A"/>
    <w:rsid w:val="002A6D90"/>
    <w:rsid w:val="002B51CA"/>
    <w:rsid w:val="002C014A"/>
    <w:rsid w:val="002C201C"/>
    <w:rsid w:val="002C6052"/>
    <w:rsid w:val="002E2E48"/>
    <w:rsid w:val="002F35D5"/>
    <w:rsid w:val="002F5E8B"/>
    <w:rsid w:val="003312DE"/>
    <w:rsid w:val="003456B6"/>
    <w:rsid w:val="003539B4"/>
    <w:rsid w:val="00360389"/>
    <w:rsid w:val="003762AD"/>
    <w:rsid w:val="0038072B"/>
    <w:rsid w:val="0038381E"/>
    <w:rsid w:val="0039794E"/>
    <w:rsid w:val="00397C5F"/>
    <w:rsid w:val="003A5944"/>
    <w:rsid w:val="003A5972"/>
    <w:rsid w:val="003D7E6B"/>
    <w:rsid w:val="003E118A"/>
    <w:rsid w:val="003E64D8"/>
    <w:rsid w:val="00426BEE"/>
    <w:rsid w:val="00426C4E"/>
    <w:rsid w:val="0043573C"/>
    <w:rsid w:val="004365C3"/>
    <w:rsid w:val="00437902"/>
    <w:rsid w:val="00441B7C"/>
    <w:rsid w:val="00455739"/>
    <w:rsid w:val="00456636"/>
    <w:rsid w:val="00465E63"/>
    <w:rsid w:val="00487926"/>
    <w:rsid w:val="004C3153"/>
    <w:rsid w:val="004C4442"/>
    <w:rsid w:val="00510535"/>
    <w:rsid w:val="00515AEA"/>
    <w:rsid w:val="00526BF1"/>
    <w:rsid w:val="00537A16"/>
    <w:rsid w:val="00555350"/>
    <w:rsid w:val="005659CA"/>
    <w:rsid w:val="00573F83"/>
    <w:rsid w:val="0059375B"/>
    <w:rsid w:val="00594DC3"/>
    <w:rsid w:val="005A53DB"/>
    <w:rsid w:val="005B288D"/>
    <w:rsid w:val="005B4EDF"/>
    <w:rsid w:val="005C01F7"/>
    <w:rsid w:val="005D4AF4"/>
    <w:rsid w:val="005F415B"/>
    <w:rsid w:val="0060027B"/>
    <w:rsid w:val="0060085C"/>
    <w:rsid w:val="00615F29"/>
    <w:rsid w:val="00615FC6"/>
    <w:rsid w:val="006355A5"/>
    <w:rsid w:val="00645861"/>
    <w:rsid w:val="00656645"/>
    <w:rsid w:val="006622BD"/>
    <w:rsid w:val="00680324"/>
    <w:rsid w:val="00697FFD"/>
    <w:rsid w:val="006A18E3"/>
    <w:rsid w:val="006A693E"/>
    <w:rsid w:val="006C35AA"/>
    <w:rsid w:val="006C39CE"/>
    <w:rsid w:val="006C6349"/>
    <w:rsid w:val="006D79DC"/>
    <w:rsid w:val="00707A15"/>
    <w:rsid w:val="00722509"/>
    <w:rsid w:val="00726148"/>
    <w:rsid w:val="00743DAD"/>
    <w:rsid w:val="007546EE"/>
    <w:rsid w:val="007552D6"/>
    <w:rsid w:val="00760772"/>
    <w:rsid w:val="00776A21"/>
    <w:rsid w:val="00777E2C"/>
    <w:rsid w:val="00797C34"/>
    <w:rsid w:val="007A2645"/>
    <w:rsid w:val="007B7376"/>
    <w:rsid w:val="007E231B"/>
    <w:rsid w:val="008030FB"/>
    <w:rsid w:val="0080655E"/>
    <w:rsid w:val="00810A07"/>
    <w:rsid w:val="00825B21"/>
    <w:rsid w:val="008418F5"/>
    <w:rsid w:val="008512FB"/>
    <w:rsid w:val="00852A5E"/>
    <w:rsid w:val="008549F3"/>
    <w:rsid w:val="0085745D"/>
    <w:rsid w:val="0088708B"/>
    <w:rsid w:val="0089131C"/>
    <w:rsid w:val="008A5AC4"/>
    <w:rsid w:val="008A6956"/>
    <w:rsid w:val="008B3863"/>
    <w:rsid w:val="008C6F4A"/>
    <w:rsid w:val="008D1DE7"/>
    <w:rsid w:val="008D2F79"/>
    <w:rsid w:val="008E2D5C"/>
    <w:rsid w:val="0090017A"/>
    <w:rsid w:val="00907713"/>
    <w:rsid w:val="00912FA1"/>
    <w:rsid w:val="009328D0"/>
    <w:rsid w:val="00957DD8"/>
    <w:rsid w:val="009702A0"/>
    <w:rsid w:val="00970A08"/>
    <w:rsid w:val="00976055"/>
    <w:rsid w:val="00992345"/>
    <w:rsid w:val="009C1230"/>
    <w:rsid w:val="009C72F7"/>
    <w:rsid w:val="009D7469"/>
    <w:rsid w:val="00A169EB"/>
    <w:rsid w:val="00A17601"/>
    <w:rsid w:val="00A177DF"/>
    <w:rsid w:val="00A20DA2"/>
    <w:rsid w:val="00A210A8"/>
    <w:rsid w:val="00A238E4"/>
    <w:rsid w:val="00A61719"/>
    <w:rsid w:val="00A77AE0"/>
    <w:rsid w:val="00A85D19"/>
    <w:rsid w:val="00AA5264"/>
    <w:rsid w:val="00AA5CCC"/>
    <w:rsid w:val="00AB333A"/>
    <w:rsid w:val="00AC420F"/>
    <w:rsid w:val="00AE2677"/>
    <w:rsid w:val="00AE3B66"/>
    <w:rsid w:val="00AF6A92"/>
    <w:rsid w:val="00B12252"/>
    <w:rsid w:val="00B2388F"/>
    <w:rsid w:val="00B47E14"/>
    <w:rsid w:val="00B51E88"/>
    <w:rsid w:val="00B5773B"/>
    <w:rsid w:val="00B57D43"/>
    <w:rsid w:val="00B613F5"/>
    <w:rsid w:val="00B648B1"/>
    <w:rsid w:val="00B64D82"/>
    <w:rsid w:val="00B84B99"/>
    <w:rsid w:val="00B87AB5"/>
    <w:rsid w:val="00B9213D"/>
    <w:rsid w:val="00BA5AF4"/>
    <w:rsid w:val="00BB24EC"/>
    <w:rsid w:val="00BD4C42"/>
    <w:rsid w:val="00BE3411"/>
    <w:rsid w:val="00BF7499"/>
    <w:rsid w:val="00C05819"/>
    <w:rsid w:val="00C06616"/>
    <w:rsid w:val="00C16819"/>
    <w:rsid w:val="00C27AAA"/>
    <w:rsid w:val="00C3336F"/>
    <w:rsid w:val="00C40697"/>
    <w:rsid w:val="00C4504B"/>
    <w:rsid w:val="00C56304"/>
    <w:rsid w:val="00C65788"/>
    <w:rsid w:val="00C72BAD"/>
    <w:rsid w:val="00C7485E"/>
    <w:rsid w:val="00C774A6"/>
    <w:rsid w:val="00C7768A"/>
    <w:rsid w:val="00C7792F"/>
    <w:rsid w:val="00C92E09"/>
    <w:rsid w:val="00C96BAB"/>
    <w:rsid w:val="00C97F03"/>
    <w:rsid w:val="00CA116D"/>
    <w:rsid w:val="00CC0E03"/>
    <w:rsid w:val="00CD36A4"/>
    <w:rsid w:val="00CD459D"/>
    <w:rsid w:val="00CE2B86"/>
    <w:rsid w:val="00D15C26"/>
    <w:rsid w:val="00D3735D"/>
    <w:rsid w:val="00D503CD"/>
    <w:rsid w:val="00D53590"/>
    <w:rsid w:val="00D540D9"/>
    <w:rsid w:val="00D76D6E"/>
    <w:rsid w:val="00DB249E"/>
    <w:rsid w:val="00DB7164"/>
    <w:rsid w:val="00DC5FCF"/>
    <w:rsid w:val="00DC7C69"/>
    <w:rsid w:val="00DD1C7D"/>
    <w:rsid w:val="00E01873"/>
    <w:rsid w:val="00E043A2"/>
    <w:rsid w:val="00E46D3F"/>
    <w:rsid w:val="00E50485"/>
    <w:rsid w:val="00EA2106"/>
    <w:rsid w:val="00EA26AA"/>
    <w:rsid w:val="00EB05C4"/>
    <w:rsid w:val="00EE0ECF"/>
    <w:rsid w:val="00EF588B"/>
    <w:rsid w:val="00F0060B"/>
    <w:rsid w:val="00F04F37"/>
    <w:rsid w:val="00F20CD7"/>
    <w:rsid w:val="00F25F60"/>
    <w:rsid w:val="00F36051"/>
    <w:rsid w:val="00F54705"/>
    <w:rsid w:val="00F65C67"/>
    <w:rsid w:val="00F667C3"/>
    <w:rsid w:val="00F73C17"/>
    <w:rsid w:val="00F7566C"/>
    <w:rsid w:val="00F75F45"/>
    <w:rsid w:val="00F81E5D"/>
    <w:rsid w:val="00FA61B8"/>
    <w:rsid w:val="00FA64D9"/>
    <w:rsid w:val="00FB117E"/>
    <w:rsid w:val="00FB431E"/>
    <w:rsid w:val="00FB54D3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C55B"/>
  <w15:chartTrackingRefBased/>
  <w15:docId w15:val="{0CD4DAF6-0302-7443-84EB-E57D23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F04F37"/>
    <w:pPr>
      <w:ind w:left="720"/>
      <w:contextualSpacing/>
    </w:pPr>
    <w:rPr>
      <w:rFonts w:ascii="Aller" w:eastAsia="Cambria" w:hAnsi="Aller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60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60B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54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54D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54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54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54D3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96B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BAB"/>
  </w:style>
  <w:style w:type="paragraph" w:styleId="Sidefod">
    <w:name w:val="footer"/>
    <w:basedOn w:val="Normal"/>
    <w:link w:val="SidefodTegn"/>
    <w:uiPriority w:val="99"/>
    <w:unhideWhenUsed/>
    <w:rsid w:val="00C96B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6BAB"/>
  </w:style>
  <w:style w:type="paragraph" w:styleId="Brdtekst">
    <w:name w:val="Body Text"/>
    <w:basedOn w:val="Normal"/>
    <w:link w:val="BrdtekstTegn"/>
    <w:uiPriority w:val="1"/>
    <w:semiHidden/>
    <w:unhideWhenUsed/>
    <w:qFormat/>
    <w:rsid w:val="00131900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131900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1210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Ellen Kleve Kiertzner (AKK) | DMJX</dc:creator>
  <cp:keywords/>
  <dc:description/>
  <cp:lastModifiedBy>Yasmin Kishik Billund (YKB) | DMJX</cp:lastModifiedBy>
  <cp:revision>44</cp:revision>
  <dcterms:created xsi:type="dcterms:W3CDTF">2022-06-05T15:06:00Z</dcterms:created>
  <dcterms:modified xsi:type="dcterms:W3CDTF">2023-09-27T12:04:00Z</dcterms:modified>
</cp:coreProperties>
</file>