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231FD" w:rsidR="007100B9" w:rsidP="00B231FD" w:rsidRDefault="007100B9" w14:paraId="57686DD2" w14:textId="0EE15CBD">
      <w:pPr>
        <w:rPr>
          <w:b/>
          <w:bCs/>
        </w:rPr>
      </w:pPr>
      <w:r w:rsidRPr="61F8819E">
        <w:rPr>
          <w:b/>
          <w:bCs/>
        </w:rPr>
        <w:t>Danmarks Medie- og Journalisthøjskole</w:t>
      </w:r>
      <w:r>
        <w:br/>
      </w:r>
      <w:r w:rsidR="001B3475">
        <w:rPr>
          <w:b/>
          <w:bCs/>
        </w:rPr>
        <w:t>Visuel Kommunikation / Grafisk Design</w:t>
      </w:r>
    </w:p>
    <w:p w:rsidRPr="00B231FD" w:rsidR="00B231FD" w:rsidP="00B231FD" w:rsidRDefault="007100B9" w14:paraId="5C4A0055" w14:textId="27A627A7">
      <w:pPr>
        <w:rPr>
          <w:b/>
          <w:bCs/>
        </w:rPr>
      </w:pPr>
      <w:r w:rsidRPr="00B231FD">
        <w:rPr>
          <w:b/>
          <w:bCs/>
        </w:rPr>
        <w:t>Fagbeskrivelse</w:t>
      </w:r>
      <w:r w:rsidRPr="00B231FD">
        <w:rPr>
          <w:b/>
          <w:bCs/>
        </w:rPr>
        <w:br/>
      </w:r>
      <w:r w:rsidRPr="00B231FD">
        <w:rPr>
          <w:b/>
          <w:bCs/>
        </w:rPr>
        <w:t>Efteråret 20</w:t>
      </w:r>
      <w:r w:rsidRPr="00B231FD" w:rsidR="2911F2D8">
        <w:rPr>
          <w:b/>
          <w:bCs/>
        </w:rPr>
        <w:t>2</w:t>
      </w:r>
      <w:r w:rsidR="00732119">
        <w:rPr>
          <w:b/>
          <w:bCs/>
        </w:rPr>
        <w:t>3</w:t>
      </w:r>
      <w:r w:rsidRPr="00B231FD">
        <w:rPr>
          <w:b/>
          <w:bCs/>
        </w:rPr>
        <w:br/>
      </w:r>
      <w:r w:rsidR="001B3475">
        <w:rPr>
          <w:b/>
          <w:bCs/>
        </w:rPr>
        <w:t>Typografi og skriftdesign</w:t>
      </w:r>
    </w:p>
    <w:p w:rsidRPr="00B231FD" w:rsidR="00B231FD" w:rsidP="00B231FD" w:rsidRDefault="001B3475" w14:paraId="1DFB9E10" w14:textId="28951786">
      <w:pPr>
        <w:rPr>
          <w:b/>
          <w:bCs/>
        </w:rPr>
      </w:pPr>
      <w:r>
        <w:rPr>
          <w:b/>
          <w:bCs/>
        </w:rPr>
        <w:t>3</w:t>
      </w:r>
      <w:r w:rsidRPr="00B231FD" w:rsidR="00B231FD">
        <w:rPr>
          <w:b/>
          <w:bCs/>
        </w:rPr>
        <w:t>. semester</w:t>
      </w:r>
    </w:p>
    <w:p w:rsidR="00B231FD" w:rsidP="00B231FD" w:rsidRDefault="00B231FD" w14:paraId="58EB95D7" w14:textId="77777777"/>
    <w:p w:rsidRPr="00B231FD" w:rsidR="007100B9" w:rsidP="00B231FD" w:rsidRDefault="007100B9" w14:paraId="60E044A0" w14:textId="3871512B">
      <w:r w:rsidRPr="39787515">
        <w:rPr>
          <w:b/>
          <w:bCs/>
        </w:rPr>
        <w:t>Varighed:</w:t>
      </w:r>
      <w:r>
        <w:t xml:space="preserve"> </w:t>
      </w:r>
      <w:r w:rsidR="001B3475">
        <w:t>10</w:t>
      </w:r>
      <w:r w:rsidR="00B231FD">
        <w:t xml:space="preserve"> ECT</w:t>
      </w:r>
      <w:r w:rsidR="14E99D22">
        <w:t>S</w:t>
      </w:r>
    </w:p>
    <w:p w:rsidR="007100B9" w:rsidP="00B231FD" w:rsidRDefault="007100B9" w14:paraId="16B5A111" w14:textId="77777777"/>
    <w:p w:rsidRPr="00B231FD" w:rsidR="007100B9" w:rsidP="00B231FD" w:rsidRDefault="007100B9" w14:paraId="50F0D514" w14:textId="77777777">
      <w:pPr>
        <w:rPr>
          <w:b/>
          <w:bCs/>
        </w:rPr>
      </w:pPr>
      <w:r w:rsidRPr="00B231FD">
        <w:rPr>
          <w:b/>
          <w:bCs/>
        </w:rPr>
        <w:t>Formål:</w:t>
      </w:r>
      <w:r w:rsidRPr="00B231FD" w:rsidR="2F448E59">
        <w:rPr>
          <w:b/>
          <w:bCs/>
        </w:rPr>
        <w:t xml:space="preserve"> </w:t>
      </w:r>
    </w:p>
    <w:p w:rsidR="007100B9" w:rsidP="00B231FD" w:rsidRDefault="001B3475" w14:paraId="422B3A2E" w14:textId="6EB3065F">
      <w:r w:rsidRPr="001B3475">
        <w:t xml:space="preserve">Den studerende skal </w:t>
      </w:r>
      <w:r>
        <w:t xml:space="preserve">udvikle evnen til at </w:t>
      </w:r>
      <w:r w:rsidR="00CA1EE7">
        <w:t>benytte typografi som det centrale og dominerende parameter i en kommunikationsproces.</w:t>
      </w:r>
    </w:p>
    <w:p w:rsidR="00CD3B88" w:rsidP="00B231FD" w:rsidRDefault="00CD3B88" w14:paraId="0F63CF5B" w14:textId="77777777"/>
    <w:p w:rsidR="007100B9" w:rsidP="00B231FD" w:rsidRDefault="000A5537" w14:paraId="031684F8" w14:textId="5AD8E4F6">
      <w:pPr>
        <w:rPr>
          <w:b/>
          <w:bCs/>
        </w:rPr>
      </w:pPr>
      <w:r>
        <w:rPr>
          <w:b/>
          <w:bCs/>
        </w:rPr>
        <w:t>Pædagogisk og didaktisk tilgang</w:t>
      </w:r>
      <w:r w:rsidRPr="0074637E" w:rsidR="007100B9">
        <w:rPr>
          <w:b/>
          <w:bCs/>
        </w:rPr>
        <w:t>:</w:t>
      </w:r>
    </w:p>
    <w:p w:rsidR="00CA1EE7" w:rsidP="00B231FD" w:rsidRDefault="00CA1EE7" w14:paraId="4DD4A31C" w14:textId="1113AB3C">
      <w:r w:rsidRPr="00CA1EE7">
        <w:t>Forløbet er en kombination af studiobaseret designproces, forelæsninger, holdundervisning, gruppearbejde, selvstudium, løsning af øvelser og opgaver. Opgaver og øvelser løses individuelt eller i grupper. I forløbet lægges der vægt på analyse og refleksion og feedback på egne og andres produkter og proces.</w:t>
      </w:r>
    </w:p>
    <w:p w:rsidR="009F7CAF" w:rsidP="00B231FD" w:rsidRDefault="009F7CAF" w14:paraId="3A9CE8DA" w14:textId="309DB4AF"/>
    <w:p w:rsidRPr="009F7CAF" w:rsidR="009F7CAF" w:rsidP="009F7CAF" w:rsidRDefault="009F7CAF" w14:paraId="03CDAF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Den studerende 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04D543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 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048154C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1: Den studerendes egne oplevelser og erfaringer inddrages i undervisningen 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709E13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2: Undervisningen planlægges med passende forstyrrelser  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7B4E0C3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3: Undervisningen tilrettelægges som udforskning  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7C36F4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4: Undervisningens indhold tager udgangspunkt i det gode eksempel  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6340ED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5: Undervisere og studerende samarbejder om læreprocesser   </w:t>
      </w:r>
      <w:r w:rsidRPr="009F7CAF">
        <w:rPr>
          <w:rStyle w:val="eop"/>
          <w:rFonts w:ascii="Arial" w:hAnsi="Arial" w:cs="Arial" w:eastAsiaTheme="majorEastAsia"/>
          <w:sz w:val="19"/>
          <w:szCs w:val="19"/>
        </w:rPr>
        <w:t> </w:t>
      </w:r>
    </w:p>
    <w:p w:rsidRPr="009F7CAF" w:rsidR="009F7CAF" w:rsidP="009F7CAF" w:rsidRDefault="009F7CAF" w14:paraId="2D296DF9" w14:textId="7D9390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Grundprincip 6: Undervisere og studerende skaber rum for dialog </w:t>
      </w:r>
    </w:p>
    <w:p w:rsidR="00CA1EE7" w:rsidP="00B231FD" w:rsidRDefault="00CA1EE7" w14:paraId="152E679F" w14:textId="77777777"/>
    <w:p w:rsidR="000A5537" w:rsidP="00B231FD" w:rsidRDefault="000A5537" w14:paraId="7FCCEDE8" w14:textId="40108AB7">
      <w:pPr>
        <w:rPr>
          <w:b/>
          <w:bCs/>
        </w:rPr>
      </w:pPr>
      <w:r w:rsidRPr="0074637E">
        <w:rPr>
          <w:b/>
          <w:bCs/>
        </w:rPr>
        <w:t>Redskaber:</w:t>
      </w:r>
    </w:p>
    <w:p w:rsidR="00CD3B88" w:rsidP="00B231FD" w:rsidRDefault="00CA1EE7" w14:paraId="73CFDD55" w14:textId="60814339">
      <w:r w:rsidRPr="00CA1EE7">
        <w:t xml:space="preserve">Analyse, skitsering, softwarelæring, formeksperimenter, litteraturstudier, </w:t>
      </w:r>
      <w:r>
        <w:t xml:space="preserve">online læremidler, </w:t>
      </w:r>
      <w:r w:rsidRPr="00CA1EE7">
        <w:t>opgaveløsning, research</w:t>
      </w:r>
      <w:r>
        <w:t xml:space="preserve">, feed </w:t>
      </w:r>
      <w:proofErr w:type="gramStart"/>
      <w:r>
        <w:t>back</w:t>
      </w:r>
      <w:r w:rsidRPr="00CA1EE7">
        <w:t>.</w:t>
      </w:r>
      <w:r>
        <w:t>.</w:t>
      </w:r>
      <w:proofErr w:type="gramEnd"/>
    </w:p>
    <w:p w:rsidR="000A5537" w:rsidP="00B231FD" w:rsidRDefault="000A5537" w14:paraId="086AF00E" w14:textId="77777777"/>
    <w:p w:rsidRPr="00B231FD" w:rsidR="007100B9" w:rsidP="00B231FD" w:rsidRDefault="007100B9" w14:paraId="09880B67" w14:textId="77777777">
      <w:pPr>
        <w:rPr>
          <w:b/>
          <w:bCs/>
        </w:rPr>
      </w:pPr>
      <w:r w:rsidRPr="00B231FD">
        <w:rPr>
          <w:b/>
          <w:bCs/>
        </w:rPr>
        <w:t>Læringsmål:</w:t>
      </w:r>
    </w:p>
    <w:p w:rsidRPr="00193481" w:rsidR="000A21F0" w:rsidP="000A21F0" w:rsidRDefault="000A21F0" w14:paraId="432A1861" w14:textId="77777777">
      <w:pPr>
        <w:pStyle w:val="Normal1"/>
        <w:widowControl w:val="0"/>
        <w:rPr>
          <w:rFonts w:asciiTheme="majorHAnsi" w:hAnsiTheme="majorHAnsi" w:cstheme="majorHAnsi"/>
          <w:bCs/>
          <w:sz w:val="20"/>
          <w:szCs w:val="20"/>
        </w:rPr>
      </w:pPr>
      <w:r w:rsidRPr="00193481">
        <w:rPr>
          <w:rFonts w:asciiTheme="majorHAnsi" w:hAnsiTheme="majorHAnsi" w:cstheme="majorHAnsi"/>
          <w:bCs/>
          <w:sz w:val="20"/>
          <w:szCs w:val="20"/>
        </w:rPr>
        <w:t>De studerende skal opnå viden om:</w:t>
      </w:r>
    </w:p>
    <w:p w:rsidR="001B3475" w:rsidP="000A21F0" w:rsidRDefault="001B3475" w14:paraId="423D30A0" w14:textId="77777777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Typografisk terminologi</w:t>
      </w:r>
    </w:p>
    <w:p w:rsidR="00CA1EE7" w:rsidP="001B3475" w:rsidRDefault="001B3475" w14:paraId="7F5634B5" w14:textId="77777777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Typografiens diversitet og funktion i kommunikationsprocesser</w:t>
      </w:r>
    </w:p>
    <w:p w:rsidRPr="001B3475" w:rsidR="000A21F0" w:rsidP="001B3475" w:rsidRDefault="00CA1EE7" w14:paraId="40F6104A" w14:textId="7BCCD225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Tekniske forhold knyttet til kinetisk typografi</w:t>
      </w:r>
      <w:r w:rsidRPr="001B3475" w:rsidR="000A21F0">
        <w:rPr>
          <w:rFonts w:asciiTheme="majorHAnsi" w:hAnsiTheme="majorHAnsi" w:cstheme="majorHAnsi"/>
          <w:bCs/>
          <w:sz w:val="20"/>
          <w:szCs w:val="20"/>
        </w:rPr>
        <w:br/>
      </w:r>
    </w:p>
    <w:p w:rsidRPr="00193481" w:rsidR="000A21F0" w:rsidP="000A21F0" w:rsidRDefault="000A21F0" w14:paraId="3ADBB290" w14:textId="77777777">
      <w:pPr>
        <w:pStyle w:val="Normal1"/>
        <w:widowControl w:val="0"/>
        <w:rPr>
          <w:rFonts w:asciiTheme="majorHAnsi" w:hAnsiTheme="majorHAnsi" w:cstheme="majorHAnsi"/>
          <w:bCs/>
          <w:sz w:val="20"/>
          <w:szCs w:val="20"/>
        </w:rPr>
      </w:pPr>
      <w:r w:rsidRPr="00193481">
        <w:rPr>
          <w:rFonts w:asciiTheme="majorHAnsi" w:hAnsiTheme="majorHAnsi" w:cstheme="majorHAnsi"/>
          <w:bCs/>
          <w:sz w:val="20"/>
          <w:szCs w:val="20"/>
        </w:rPr>
        <w:t>De studerende skal opnå færdigheder i:</w:t>
      </w:r>
    </w:p>
    <w:p w:rsidR="000A21F0" w:rsidP="000A21F0" w:rsidRDefault="001B3475" w14:paraId="195E0353" w14:textId="70491DFE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Arbejde med bogstavformgivning</w:t>
      </w:r>
      <w:r w:rsidR="00CA1EE7">
        <w:rPr>
          <w:rFonts w:asciiTheme="majorHAnsi" w:hAnsiTheme="majorHAnsi" w:cstheme="majorHAnsi"/>
          <w:bCs/>
          <w:sz w:val="20"/>
          <w:szCs w:val="20"/>
        </w:rPr>
        <w:t xml:space="preserve"> fra skitse til færdig digitalt resultat</w:t>
      </w:r>
    </w:p>
    <w:p w:rsidRPr="000A21F0" w:rsidR="001B3475" w:rsidP="000A21F0" w:rsidRDefault="001B3475" w14:paraId="706E5B2C" w14:textId="4E4CD30C">
      <w:pPr>
        <w:pStyle w:val="Normal1"/>
        <w:widowControl w:val="0"/>
        <w:numPr>
          <w:ilvl w:val="0"/>
          <w:numId w:val="26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Designe</w:t>
      </w:r>
      <w:r w:rsidR="00CA1EE7">
        <w:rPr>
          <w:rFonts w:asciiTheme="majorHAnsi" w:hAnsiTheme="majorHAnsi" w:cstheme="majorHAnsi"/>
          <w:bCs/>
          <w:sz w:val="20"/>
          <w:szCs w:val="20"/>
        </w:rPr>
        <w:t xml:space="preserve"> koncepts til</w:t>
      </w:r>
      <w:r>
        <w:rPr>
          <w:rFonts w:asciiTheme="majorHAnsi" w:hAnsiTheme="majorHAnsi" w:cstheme="majorHAnsi"/>
          <w:bCs/>
          <w:sz w:val="20"/>
          <w:szCs w:val="20"/>
        </w:rPr>
        <w:t xml:space="preserve"> kinetisk typografi</w:t>
      </w:r>
    </w:p>
    <w:p w:rsidRPr="00193481" w:rsidR="000A21F0" w:rsidP="000A21F0" w:rsidRDefault="000A21F0" w14:paraId="46B245CB" w14:textId="77777777">
      <w:pPr>
        <w:pStyle w:val="Normal1"/>
        <w:widowControl w:val="0"/>
        <w:rPr>
          <w:rFonts w:asciiTheme="majorHAnsi" w:hAnsiTheme="majorHAnsi" w:cstheme="majorHAnsi"/>
          <w:bCs/>
          <w:sz w:val="20"/>
          <w:szCs w:val="20"/>
        </w:rPr>
      </w:pPr>
    </w:p>
    <w:p w:rsidRPr="00193481" w:rsidR="000A21F0" w:rsidP="000A21F0" w:rsidRDefault="000A21F0" w14:paraId="402C50E4" w14:textId="77777777">
      <w:pPr>
        <w:pStyle w:val="Normal1"/>
        <w:widowControl w:val="0"/>
        <w:rPr>
          <w:rFonts w:asciiTheme="majorHAnsi" w:hAnsiTheme="majorHAnsi" w:cstheme="majorHAnsi"/>
          <w:bCs/>
          <w:sz w:val="20"/>
          <w:szCs w:val="20"/>
        </w:rPr>
      </w:pPr>
      <w:r w:rsidRPr="00193481">
        <w:rPr>
          <w:rFonts w:asciiTheme="majorHAnsi" w:hAnsiTheme="majorHAnsi" w:cstheme="majorHAnsi"/>
          <w:bCs/>
          <w:sz w:val="20"/>
          <w:szCs w:val="20"/>
        </w:rPr>
        <w:t>De studerende skal opnå kompetencer indenfor det at:</w:t>
      </w:r>
    </w:p>
    <w:p w:rsidR="001B3475" w:rsidP="001B3475" w:rsidRDefault="001B3475" w14:paraId="3DB7951E" w14:textId="77777777">
      <w:pPr>
        <w:pStyle w:val="Normal1"/>
        <w:widowControl w:val="0"/>
        <w:numPr>
          <w:ilvl w:val="0"/>
          <w:numId w:val="27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Udarbejdelse af logotyper og digitale fonte</w:t>
      </w:r>
    </w:p>
    <w:p w:rsidR="001C395D" w:rsidP="00B231FD" w:rsidRDefault="001B3475" w14:paraId="58E408A7" w14:textId="328AA5A1">
      <w:pPr>
        <w:pStyle w:val="Normal1"/>
        <w:widowControl w:val="0"/>
        <w:numPr>
          <w:ilvl w:val="0"/>
          <w:numId w:val="27"/>
        </w:num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Anvende animation som et typografisk design- og kommunikationsparameter</w:t>
      </w:r>
    </w:p>
    <w:p w:rsidRPr="00B231FD" w:rsidR="007100B9" w:rsidP="00B231FD" w:rsidRDefault="001C395D" w14:paraId="25AA4D32" w14:textId="17068D15">
      <w:pPr>
        <w:rPr>
          <w:b/>
          <w:bCs/>
        </w:rPr>
      </w:pPr>
      <w:r>
        <w:rPr>
          <w:rFonts w:asciiTheme="majorHAnsi" w:hAnsiTheme="majorHAnsi" w:cstheme="majorHAnsi"/>
          <w:bCs/>
          <w:sz w:val="20"/>
          <w:szCs w:val="20"/>
        </w:rPr>
        <w:br w:type="page"/>
      </w:r>
      <w:r w:rsidRPr="00B231FD" w:rsidR="00B231FD">
        <w:rPr>
          <w:b/>
          <w:bCs/>
        </w:rPr>
        <w:t>L</w:t>
      </w:r>
      <w:r w:rsidR="00CF1763">
        <w:rPr>
          <w:b/>
          <w:bCs/>
        </w:rPr>
        <w:t>æremidler</w:t>
      </w:r>
      <w:r w:rsidRPr="00B231FD" w:rsidR="00B231FD">
        <w:rPr>
          <w:b/>
          <w:bCs/>
        </w:rPr>
        <w:t>:</w:t>
      </w:r>
    </w:p>
    <w:p w:rsidR="00B231FD" w:rsidP="00B231FD" w:rsidRDefault="00B231FD" w14:paraId="116048FD" w14:textId="77777777"/>
    <w:p w:rsidRPr="00B231FD" w:rsidR="00B231FD" w:rsidP="00B231FD" w:rsidRDefault="00B231FD" w14:paraId="35DCD2E0" w14:textId="78D142DB">
      <w:pPr>
        <w:rPr>
          <w:u w:val="single"/>
        </w:rPr>
      </w:pPr>
      <w:r w:rsidRPr="00B231FD">
        <w:rPr>
          <w:u w:val="single"/>
        </w:rPr>
        <w:t>L</w:t>
      </w:r>
      <w:r w:rsidR="00CF1763">
        <w:rPr>
          <w:u w:val="single"/>
        </w:rPr>
        <w:t>æremidler og l</w:t>
      </w:r>
      <w:r w:rsidRPr="00B231FD">
        <w:rPr>
          <w:u w:val="single"/>
        </w:rPr>
        <w:t xml:space="preserve">itteratur </w:t>
      </w:r>
      <w:r w:rsidR="005D7480">
        <w:rPr>
          <w:u w:val="single"/>
        </w:rPr>
        <w:t>–</w:t>
      </w:r>
      <w:r w:rsidRPr="00B231FD">
        <w:rPr>
          <w:u w:val="single"/>
        </w:rPr>
        <w:t xml:space="preserve"> skal </w:t>
      </w:r>
      <w:r w:rsidR="00937DCC">
        <w:rPr>
          <w:u w:val="single"/>
        </w:rPr>
        <w:t>anskaffes:</w:t>
      </w:r>
    </w:p>
    <w:p w:rsidRPr="00C81C46" w:rsidR="000A21F0" w:rsidP="00B231FD" w:rsidRDefault="00732119" w14:paraId="5B4512EC" w14:textId="647D674F">
      <w:proofErr w:type="spellStart"/>
      <w:r>
        <w:rPr>
          <w:lang w:val="en-US"/>
        </w:rPr>
        <w:t>Spiekermann</w:t>
      </w:r>
      <w:proofErr w:type="spellEnd"/>
      <w:r w:rsidRPr="00CA1EE7" w:rsidR="00CA1EE7">
        <w:rPr>
          <w:lang w:val="en-US"/>
        </w:rPr>
        <w:t>,</w:t>
      </w:r>
      <w:r>
        <w:rPr>
          <w:lang w:val="en-US"/>
        </w:rPr>
        <w:t xml:space="preserve"> Erik</w:t>
      </w:r>
      <w:r w:rsidRPr="00CA1EE7" w:rsidR="00CA1EE7">
        <w:rPr>
          <w:lang w:val="en-US"/>
        </w:rPr>
        <w:t xml:space="preserve"> (20</w:t>
      </w:r>
      <w:r>
        <w:rPr>
          <w:lang w:val="en-US"/>
        </w:rPr>
        <w:t>22</w:t>
      </w:r>
      <w:r w:rsidRPr="00CA1EE7" w:rsidR="00CA1EE7">
        <w:rPr>
          <w:lang w:val="en-US"/>
        </w:rPr>
        <w:t>), S</w:t>
      </w:r>
      <w:r>
        <w:rPr>
          <w:lang w:val="en-US"/>
        </w:rPr>
        <w:t>top Stealing Sheep. Find out how type works, Berlin</w:t>
      </w:r>
      <w:r w:rsidR="005D7480">
        <w:rPr>
          <w:lang w:val="en-US"/>
        </w:rPr>
        <w:t xml:space="preserve">: </w:t>
      </w:r>
      <w:r>
        <w:rPr>
          <w:lang w:val="en-US"/>
        </w:rPr>
        <w:t>TOC</w:t>
      </w:r>
      <w:r w:rsidRPr="00CA1EE7" w:rsidR="00CA1EE7">
        <w:rPr>
          <w:lang w:val="en-US"/>
        </w:rPr>
        <w:t>.</w:t>
      </w:r>
      <w:r>
        <w:rPr>
          <w:lang w:val="en-US"/>
        </w:rPr>
        <w:t xml:space="preserve"> </w:t>
      </w:r>
      <w:r w:rsidRPr="00C81C46">
        <w:t>Pdf distribueret F23.</w:t>
      </w:r>
    </w:p>
    <w:p w:rsidRPr="00C81C46" w:rsidR="00CA1EE7" w:rsidP="00B231FD" w:rsidRDefault="00CA1EE7" w14:paraId="4078915C" w14:textId="77777777"/>
    <w:p w:rsidR="00B231FD" w:rsidP="00B231FD" w:rsidRDefault="00B231FD" w14:paraId="03F3D31C" w14:textId="6062E395">
      <w:pPr>
        <w:rPr>
          <w:u w:val="single"/>
        </w:rPr>
      </w:pPr>
      <w:r w:rsidRPr="00B231FD">
        <w:rPr>
          <w:u w:val="single"/>
        </w:rPr>
        <w:t xml:space="preserve">Litteratur </w:t>
      </w:r>
      <w:r w:rsidR="005D7480">
        <w:rPr>
          <w:u w:val="single"/>
        </w:rPr>
        <w:t>–</w:t>
      </w:r>
      <w:r w:rsidRPr="00B231FD">
        <w:rPr>
          <w:u w:val="single"/>
        </w:rPr>
        <w:t xml:space="preserve"> udleveres:</w:t>
      </w:r>
    </w:p>
    <w:p w:rsidR="001F1501" w:rsidP="00B231FD" w:rsidRDefault="00CA1EE7" w14:paraId="36DCC55D" w14:textId="4CC1B095">
      <w:r w:rsidRPr="00CA1EE7">
        <w:t xml:space="preserve">Birkvig, Henrik (2009), Fontkvalitet++, Afhandling Master i Design, København, </w:t>
      </w:r>
      <w:r w:rsidR="001C395D">
        <w:br/>
      </w:r>
      <w:r w:rsidRPr="00CA1EE7">
        <w:t>Kunstakademiets Arkitektskole.</w:t>
      </w:r>
    </w:p>
    <w:p w:rsidR="005D7480" w:rsidP="00B231FD" w:rsidRDefault="005D7480" w14:paraId="3DA01BB8" w14:textId="3A6E2567">
      <w:r>
        <w:t xml:space="preserve">Rohde, Bent (1988), Skriv dekorativt, København: Nyt Nordisk </w:t>
      </w:r>
      <w:proofErr w:type="gramStart"/>
      <w:r>
        <w:t xml:space="preserve">Forlag </w:t>
      </w:r>
      <w:r w:rsidR="00732119">
        <w:t>.</w:t>
      </w:r>
      <w:proofErr w:type="gramEnd"/>
    </w:p>
    <w:p w:rsidR="00732119" w:rsidP="00B231FD" w:rsidRDefault="00732119" w14:paraId="720B1E26" w14:textId="77777777"/>
    <w:p w:rsidRPr="00C81C46" w:rsidR="00732119" w:rsidP="00732119" w:rsidRDefault="00732119" w14:paraId="7471ADB0" w14:textId="6C82252B">
      <w:pPr>
        <w:rPr>
          <w:u w:val="single"/>
          <w:lang w:val="en-US"/>
        </w:rPr>
      </w:pPr>
      <w:proofErr w:type="spellStart"/>
      <w:r w:rsidRPr="00C81C46">
        <w:rPr>
          <w:u w:val="single"/>
          <w:lang w:val="en-US"/>
        </w:rPr>
        <w:t>Litteratur</w:t>
      </w:r>
      <w:proofErr w:type="spellEnd"/>
      <w:r w:rsidRPr="00C81C46">
        <w:rPr>
          <w:u w:val="single"/>
          <w:lang w:val="en-US"/>
        </w:rPr>
        <w:t xml:space="preserve"> – </w:t>
      </w:r>
      <w:proofErr w:type="spellStart"/>
      <w:r w:rsidRPr="00C81C46">
        <w:rPr>
          <w:u w:val="single"/>
          <w:lang w:val="en-US"/>
        </w:rPr>
        <w:t>anbefalet</w:t>
      </w:r>
      <w:proofErr w:type="spellEnd"/>
      <w:r w:rsidRPr="00C81C46">
        <w:rPr>
          <w:u w:val="single"/>
          <w:lang w:val="en-US"/>
        </w:rPr>
        <w:t>:</w:t>
      </w:r>
    </w:p>
    <w:p w:rsidRPr="00732119" w:rsidR="00732119" w:rsidP="00B231FD" w:rsidRDefault="00732119" w14:paraId="574CEBAF" w14:textId="1E7A83C4">
      <w:pPr>
        <w:rPr>
          <w:lang w:val="en-US"/>
        </w:rPr>
      </w:pPr>
      <w:proofErr w:type="spellStart"/>
      <w:r w:rsidRPr="00732119">
        <w:rPr>
          <w:rStyle w:val="normaltextrun"/>
          <w:rFonts w:cs="Arial"/>
          <w:color w:val="000000"/>
          <w:shd w:val="clear" w:color="auto" w:fill="FFFFFF"/>
          <w:lang w:val="en-US"/>
        </w:rPr>
        <w:t>Middendorp</w:t>
      </w:r>
      <w:proofErr w:type="spellEnd"/>
      <w:r w:rsidRPr="00732119">
        <w:rPr>
          <w:rStyle w:val="normaltextrun"/>
          <w:rFonts w:cs="Arial"/>
          <w:color w:val="000000"/>
          <w:shd w:val="clear" w:color="auto" w:fill="FFFFFF"/>
          <w:lang w:val="en-US"/>
        </w:rPr>
        <w:t>, Jan (2012), Shaping Text, Amsterdam: BIS Publishers.</w:t>
      </w:r>
    </w:p>
    <w:p w:rsidRPr="00732119" w:rsidR="001F1501" w:rsidP="00B231FD" w:rsidRDefault="001F1501" w14:paraId="7558CD84" w14:textId="0098763C">
      <w:pPr>
        <w:rPr>
          <w:u w:val="single"/>
          <w:lang w:val="en-US"/>
        </w:rPr>
      </w:pPr>
    </w:p>
    <w:p w:rsidRPr="00CA1EE7" w:rsidR="00CA1EE7" w:rsidP="00CA1EE7" w:rsidRDefault="00CA1EE7" w14:paraId="465AEB54" w14:textId="77777777">
      <w:pPr>
        <w:rPr>
          <w:u w:val="single"/>
          <w:lang w:val="en-US"/>
        </w:rPr>
      </w:pPr>
      <w:proofErr w:type="spellStart"/>
      <w:r w:rsidRPr="00CA1EE7">
        <w:rPr>
          <w:u w:val="single"/>
          <w:lang w:val="en-US"/>
        </w:rPr>
        <w:t>Videoer</w:t>
      </w:r>
      <w:proofErr w:type="spellEnd"/>
      <w:r w:rsidRPr="00CA1EE7">
        <w:rPr>
          <w:u w:val="single"/>
          <w:lang w:val="en-US"/>
        </w:rPr>
        <w:t>:</w:t>
      </w:r>
    </w:p>
    <w:p w:rsidRPr="00CA1EE7" w:rsidR="00CA1EE7" w:rsidP="00CA1EE7" w:rsidRDefault="00CA1EE7" w14:paraId="2902DD85" w14:textId="77777777">
      <w:pPr>
        <w:rPr>
          <w:lang w:val="en-US"/>
        </w:rPr>
      </w:pPr>
      <w:r w:rsidRPr="00CA1EE7">
        <w:rPr>
          <w:lang w:val="en-US"/>
        </w:rPr>
        <w:t>Jackson, Donald (1981), The Story of Writing I-IV, Parker Pen Company.</w:t>
      </w:r>
    </w:p>
    <w:p w:rsidRPr="00CA1EE7" w:rsidR="00CA1EE7" w:rsidP="00CA1EE7" w:rsidRDefault="00CA1EE7" w14:paraId="6DF8EF49" w14:textId="77777777">
      <w:r w:rsidRPr="00CA1EE7">
        <w:t xml:space="preserve">Hermann </w:t>
      </w:r>
      <w:proofErr w:type="spellStart"/>
      <w:r w:rsidRPr="00CA1EE7">
        <w:t>Zapf</w:t>
      </w:r>
      <w:proofErr w:type="spellEnd"/>
      <w:r w:rsidRPr="00CA1EE7">
        <w:t xml:space="preserve"> at Hallmark (</w:t>
      </w:r>
      <w:proofErr w:type="spellStart"/>
      <w:r w:rsidRPr="00CA1EE7">
        <w:t>u.å</w:t>
      </w:r>
      <w:proofErr w:type="spellEnd"/>
      <w:r w:rsidRPr="00CA1EE7">
        <w:t>.), Linotype</w:t>
      </w:r>
    </w:p>
    <w:p w:rsidRPr="00CA1EE7" w:rsidR="00CA1EE7" w:rsidP="00CA1EE7" w:rsidRDefault="00CA1EE7" w14:paraId="0200B7AA" w14:textId="7E26525F">
      <w:proofErr w:type="spellStart"/>
      <w:r w:rsidRPr="00CA1EE7">
        <w:t>Søgren</w:t>
      </w:r>
      <w:proofErr w:type="spellEnd"/>
      <w:r w:rsidRPr="00CA1EE7">
        <w:t xml:space="preserve">, Poul (1986), Skriftens Historie, Odense, Danmarks Mediemuseum / Purup </w:t>
      </w:r>
      <w:r w:rsidR="001C395D">
        <w:br/>
      </w:r>
      <w:r w:rsidRPr="00CA1EE7">
        <w:t>Electronics.</w:t>
      </w:r>
    </w:p>
    <w:p w:rsidRPr="003C19C3" w:rsidR="00CA1EE7" w:rsidP="00B231FD" w:rsidRDefault="00CA1EE7" w14:paraId="66AAC590" w14:textId="067FC3EB">
      <w:pPr>
        <w:rPr>
          <w:lang w:val="en-US"/>
        </w:rPr>
      </w:pPr>
      <w:proofErr w:type="spellStart"/>
      <w:r w:rsidRPr="00CA1EE7">
        <w:rPr>
          <w:lang w:val="en-US"/>
        </w:rPr>
        <w:t>Hustwit</w:t>
      </w:r>
      <w:proofErr w:type="spellEnd"/>
      <w:r w:rsidRPr="00CA1EE7">
        <w:rPr>
          <w:lang w:val="en-US"/>
        </w:rPr>
        <w:t>, Gary (2007), Helvetica. London: Swiss Dots.</w:t>
      </w:r>
    </w:p>
    <w:p w:rsidRPr="00CA1EE7" w:rsidR="00CA1EE7" w:rsidP="00B231FD" w:rsidRDefault="00CA1EE7" w14:paraId="418D3D61" w14:textId="77777777">
      <w:pPr>
        <w:rPr>
          <w:u w:val="single"/>
          <w:lang w:val="en-US"/>
        </w:rPr>
      </w:pPr>
    </w:p>
    <w:p w:rsidRPr="00B231FD" w:rsidR="001F1501" w:rsidP="00B231FD" w:rsidRDefault="00CF1763" w14:paraId="769865E7" w14:textId="75A34C5E">
      <w:pPr>
        <w:rPr>
          <w:u w:val="single"/>
        </w:rPr>
      </w:pPr>
      <w:r>
        <w:rPr>
          <w:u w:val="single"/>
        </w:rPr>
        <w:t>Frit</w:t>
      </w:r>
      <w:r w:rsidR="001F1501">
        <w:rPr>
          <w:u w:val="single"/>
        </w:rPr>
        <w:t xml:space="preserve"> tilgængelig:</w:t>
      </w:r>
    </w:p>
    <w:p w:rsidR="00CA1EE7" w:rsidP="00CA1EE7" w:rsidRDefault="00CA1EE7" w14:paraId="49A957C1" w14:textId="74D0825E">
      <w:r w:rsidRPr="00CA1EE7">
        <w:t xml:space="preserve">Birkvig, Henrik (2016), Typografisk læselighed: Råd, regler og anbefalinger, Viden om </w:t>
      </w:r>
      <w:r w:rsidR="001C395D">
        <w:br/>
      </w:r>
      <w:proofErr w:type="spellStart"/>
      <w:r w:rsidRPr="00CA1EE7">
        <w:t>Literacy</w:t>
      </w:r>
      <w:proofErr w:type="spellEnd"/>
      <w:r w:rsidRPr="00CA1EE7">
        <w:t>, Nr. 19, 2016.</w:t>
      </w:r>
    </w:p>
    <w:p w:rsidR="00173554" w:rsidP="00CA1EE7" w:rsidRDefault="00173554" w14:paraId="3C0521BB" w14:textId="2BEBD608"/>
    <w:p w:rsidRPr="00173554" w:rsidR="00173554" w:rsidP="00173554" w:rsidRDefault="00173554" w14:paraId="2C1385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Eksamensforudsætninger: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="00173554" w:rsidP="00173554" w:rsidRDefault="00173554" w14:paraId="03E3773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</w:rPr>
        <w:t>Opfyldelse af eksamensforudsætninger er et krav for, at den studerende kan deltage i forløbets eksamen. Eksamensforudsætninger kan være mødepligt, deltagelsespligt, gruppearbejde, opgaver, fremlæggelser, præsentationer etc. Manglende opfyldelse af eksamensforudsætning medfører, at den studerende har mistet et prøveforsøg.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Pr="00173554" w:rsidR="00DB7788" w:rsidP="00173554" w:rsidRDefault="00DB7788" w14:paraId="0E7D23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</w:p>
    <w:p w:rsidRPr="00173554" w:rsidR="00173554" w:rsidP="00173554" w:rsidRDefault="00173554" w14:paraId="48618E1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Mødepligt: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="00DB7788" w:rsidP="00DB7788" w:rsidRDefault="00DB7788" w14:paraId="1BC98D0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rFonts w:cs="Arial"/>
          <w:lang w:eastAsia="da-DK"/>
        </w:rPr>
      </w:pPr>
      <w:r w:rsidRPr="005E354C">
        <w:rPr>
          <w:rFonts w:cs="Arial"/>
          <w:lang w:eastAsia="da-DK"/>
        </w:rPr>
        <w:t>Der er fysisk mødepligt på skolen alle skoledage. Hvis der undtagelsesvis ikke er fysisk mødepligt til undervisnings- eller læringsaktiviteter, angives det med et ”FF” (frivilligt fremmøde) i læringssystemet itslearning.</w:t>
      </w:r>
    </w:p>
    <w:p w:rsidRPr="005E354C" w:rsidR="00DB7788" w:rsidP="00DB7788" w:rsidRDefault="00DB7788" w14:paraId="7BF5EC3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rFonts w:cs="Arial"/>
          <w:lang w:eastAsia="da-DK"/>
        </w:rPr>
      </w:pPr>
    </w:p>
    <w:p w:rsidRPr="00173554" w:rsidR="00173554" w:rsidP="00173554" w:rsidRDefault="00173554" w14:paraId="24A2CD4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Deltagelsespligt: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="00173554" w:rsidP="00173554" w:rsidRDefault="00173554" w14:paraId="14A9BA1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</w:rPr>
        <w:t>Der er deltagelsespligt i gruppearbejde og vejledning.   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Pr="00173554" w:rsidR="00DB7788" w:rsidP="00173554" w:rsidRDefault="00DB7788" w14:paraId="0CE79C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</w:p>
    <w:p w:rsidRPr="00173554" w:rsidR="00173554" w:rsidP="00173554" w:rsidRDefault="00173554" w14:paraId="4E54DF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Afhjælpningsmuligheder: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Pr="00173554" w:rsidR="00173554" w:rsidP="00173554" w:rsidRDefault="00173554" w14:paraId="28FC94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</w:rPr>
        <w:t>Ved lovligt fravær gælder afhjælpning.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Pr="00173554" w:rsidR="00173554" w:rsidP="00173554" w:rsidRDefault="00173554" w14:paraId="117EB53E" w14:textId="526A46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</w:rPr>
        <w:t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Pr="00173554" w:rsidR="007100B9" w:rsidP="00B231FD" w:rsidRDefault="007100B9" w14:paraId="3BF697D0" w14:textId="77777777">
      <w:pPr>
        <w:rPr>
          <w:iCs/>
          <w:color w:val="000000" w:themeColor="text1"/>
        </w:rPr>
      </w:pPr>
    </w:p>
    <w:p w:rsidRPr="00173554" w:rsidR="00173554" w:rsidP="00173554" w:rsidRDefault="00173554" w14:paraId="136B417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9"/>
          <w:szCs w:val="19"/>
        </w:rPr>
      </w:pPr>
      <w:r w:rsidRPr="00173554">
        <w:rPr>
          <w:rStyle w:val="normaltextrun"/>
          <w:rFonts w:ascii="Arial" w:hAnsi="Arial" w:cs="Arial"/>
          <w:color w:val="000000" w:themeColor="text1"/>
          <w:sz w:val="19"/>
          <w:szCs w:val="19"/>
          <w:u w:val="single"/>
        </w:rPr>
        <w:t>Eksamen:</w:t>
      </w:r>
      <w:r w:rsidRPr="00173554">
        <w:rPr>
          <w:rStyle w:val="eop"/>
          <w:rFonts w:ascii="Arial" w:hAnsi="Arial" w:cs="Arial" w:eastAsiaTheme="majorEastAsia"/>
          <w:color w:val="000000" w:themeColor="text1"/>
          <w:sz w:val="19"/>
          <w:szCs w:val="19"/>
        </w:rPr>
        <w:t> </w:t>
      </w:r>
    </w:p>
    <w:p w:rsidRPr="00927EAD" w:rsidR="00927EAD" w:rsidP="00927EAD" w:rsidRDefault="00927EAD" w14:paraId="13597F9F" w14:textId="77777777">
      <w:pPr>
        <w:rPr>
          <w:rStyle w:val="normaltextrun"/>
          <w:rFonts w:eastAsia="Times New Roman" w:cs="Arial"/>
          <w:color w:val="000000" w:themeColor="text1"/>
          <w:lang w:eastAsia="da-DK"/>
        </w:rPr>
      </w:pPr>
      <w:r w:rsidRPr="00927EAD">
        <w:rPr>
          <w:rStyle w:val="normaltextrun"/>
          <w:rFonts w:eastAsia="Times New Roman" w:cs="Arial"/>
          <w:color w:val="000000" w:themeColor="text1"/>
          <w:lang w:eastAsia="da-DK"/>
        </w:rPr>
        <w:t xml:space="preserve">Bedømmes ved 7-trinsskalaen og intern censur. </w:t>
      </w:r>
    </w:p>
    <w:p w:rsidR="003C19C3" w:rsidP="00927EAD" w:rsidRDefault="00927EAD" w14:paraId="54384B9B" w14:textId="4EB86E7E">
      <w:pPr>
        <w:rPr>
          <w:rStyle w:val="normaltextrun"/>
          <w:rFonts w:eastAsia="Times New Roman" w:cs="Arial"/>
          <w:color w:val="000000" w:themeColor="text1"/>
          <w:lang w:eastAsia="da-DK"/>
        </w:rPr>
      </w:pPr>
      <w:r w:rsidRPr="00927EAD">
        <w:rPr>
          <w:rStyle w:val="normaltextrun"/>
          <w:rFonts w:eastAsia="Times New Roman" w:cs="Arial"/>
          <w:color w:val="000000" w:themeColor="text1"/>
          <w:lang w:eastAsia="da-DK"/>
        </w:rPr>
        <w:t>Eksamensform: Forløbet afsluttes med en skriftlig opgave, hvor den studerende dokumenterer de faglige læringsresultater i en individuel, interaktiv port folio. Bedømmelsen afspejler en samlet vurdering af løsningerne, den faglige argumentation og læringsmæssige refleksioner.</w:t>
      </w:r>
    </w:p>
    <w:p w:rsidR="00927EAD" w:rsidP="00927EAD" w:rsidRDefault="00927EAD" w14:paraId="33E217AF" w14:textId="77777777"/>
    <w:p w:rsidR="007100B9" w:rsidP="00B231FD" w:rsidRDefault="003C19C3" w14:paraId="69598E83" w14:textId="0EB9662F">
      <w:pPr>
        <w:rPr>
          <w:b/>
          <w:bCs/>
        </w:rPr>
      </w:pPr>
      <w:r>
        <w:rPr>
          <w:b/>
          <w:bCs/>
        </w:rPr>
        <w:t>St</w:t>
      </w:r>
      <w:r w:rsidRPr="00B231FD" w:rsidR="007100B9">
        <w:rPr>
          <w:b/>
          <w:bCs/>
        </w:rPr>
        <w:t>udieaktivitetsmodel</w:t>
      </w:r>
      <w:r w:rsidRPr="00B231FD" w:rsidR="00B231FD">
        <w:rPr>
          <w:b/>
          <w:bCs/>
        </w:rPr>
        <w:t>:</w:t>
      </w:r>
    </w:p>
    <w:p w:rsidR="003C19C3" w:rsidP="00B231FD" w:rsidRDefault="003C19C3" w14:paraId="7991C9A0" w14:textId="77777777">
      <w:pPr>
        <w:rPr>
          <w:b/>
          <w:bCs/>
        </w:rPr>
      </w:pPr>
    </w:p>
    <w:p w:rsidR="00B15E70" w:rsidP="469A3135" w:rsidRDefault="001C395D" w14:paraId="4B29685B" w14:textId="2DA4EE65">
      <w:pPr>
        <w:rPr>
          <w:rFonts w:eastAsia="Arial" w:cs="Arial"/>
          <w:color w:val="000000" w:themeColor="accent4"/>
          <w:sz w:val="20"/>
          <w:szCs w:val="20"/>
        </w:rPr>
      </w:pPr>
      <w:r>
        <w:rPr>
          <w:noProof/>
        </w:rPr>
        <w:drawing>
          <wp:inline distT="0" distB="0" distL="0" distR="0" wp14:anchorId="574F5578" wp14:editId="160F6E94">
            <wp:extent cx="4967606" cy="3513455"/>
            <wp:effectExtent l="0" t="0" r="0" b="444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6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69A3135" w:rsidR="011DEC21">
        <w:rPr>
          <w:rFonts w:eastAsia="Arial" w:cs="Arial"/>
          <w:color w:val="000000" w:themeColor="accent4"/>
          <w:sz w:val="20"/>
          <w:szCs w:val="20"/>
        </w:rPr>
        <w:t>Godkendt af NN, august 2023</w:t>
      </w:r>
    </w:p>
    <w:p w:rsidR="00B15E70" w:rsidP="469A3135" w:rsidRDefault="00B15E70" w14:paraId="77F0D6B8" w14:textId="7BABA712">
      <w:pPr>
        <w:rPr>
          <w:rFonts w:eastAsia="Arial" w:cs="Arial"/>
          <w:color w:val="000000" w:themeColor="accent4"/>
        </w:rPr>
      </w:pPr>
    </w:p>
    <w:p w:rsidR="2D36D960" w:rsidP="6F9CF536" w:rsidRDefault="2D36D960" w14:paraId="7DDFB15F" w14:textId="03872C9B">
      <w:pPr>
        <w:rPr>
          <w:rFonts w:eastAsia="Arial" w:cs="Arial"/>
          <w:color w:val="000000" w:themeColor="accent4"/>
        </w:rPr>
      </w:pPr>
    </w:p>
    <w:sectPr w:rsidR="2D36D960" w:rsidSect="00A66357">
      <w:headerReference w:type="default" r:id="rId12"/>
      <w:headerReference w:type="first" r:id="rId13"/>
      <w:pgSz w:w="11906" w:h="16838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430D" w:rsidP="009E4B94" w:rsidRDefault="00BD430D" w14:paraId="428A5E64" w14:textId="77777777">
      <w:pPr>
        <w:spacing w:line="240" w:lineRule="auto"/>
      </w:pPr>
      <w:r>
        <w:separator/>
      </w:r>
    </w:p>
  </w:endnote>
  <w:endnote w:type="continuationSeparator" w:id="0">
    <w:p w:rsidR="00BD430D" w:rsidP="009E4B94" w:rsidRDefault="00BD430D" w14:paraId="1F84BDB5" w14:textId="77777777">
      <w:pPr>
        <w:spacing w:line="240" w:lineRule="auto"/>
      </w:pPr>
      <w:r>
        <w:continuationSeparator/>
      </w:r>
    </w:p>
  </w:endnote>
  <w:endnote w:type="continuationNotice" w:id="1">
    <w:p w:rsidR="007050B7" w:rsidRDefault="007050B7" w14:paraId="0DB481B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430D" w:rsidP="009E4B94" w:rsidRDefault="00BD430D" w14:paraId="14859649" w14:textId="77777777">
      <w:pPr>
        <w:spacing w:line="240" w:lineRule="auto"/>
      </w:pPr>
      <w:r>
        <w:separator/>
      </w:r>
    </w:p>
  </w:footnote>
  <w:footnote w:type="continuationSeparator" w:id="0">
    <w:p w:rsidR="00BD430D" w:rsidP="009E4B94" w:rsidRDefault="00BD430D" w14:paraId="1BA784CB" w14:textId="77777777">
      <w:pPr>
        <w:spacing w:line="240" w:lineRule="auto"/>
      </w:pPr>
      <w:r>
        <w:continuationSeparator/>
      </w:r>
    </w:p>
  </w:footnote>
  <w:footnote w:type="continuationNotice" w:id="1">
    <w:p w:rsidR="007050B7" w:rsidRDefault="007050B7" w14:paraId="69626FF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26E30" w:rsidP="00726E30" w:rsidRDefault="00BC31C4" w14:paraId="66BB8677" w14:textId="77777777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726E30" w:rsidTr="002E5426" w14:paraId="0DD8434C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726E30" w:rsidP="00442A0D" w:rsidRDefault="00A66357" w14:paraId="202D4EAA" w14:textId="30F7E1E8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DB7788">
                                  <w:rPr>
                                    <w:rStyle w:val="PageNumber"/>
                                  </w:rPr>
                                  <w:t>06.09.2023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  <w:p w:rsidRPr="00244D70" w:rsidR="00726E30" w:rsidP="00442A0D" w:rsidRDefault="00726E30" w14:paraId="052F979E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726E30" w:rsidP="00726E30" w:rsidRDefault="00726E30" w14:paraId="3C9A653E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6DD7A5">
            <v:shapetype id="_x0000_t202" coordsize="21600,21600" o:spt="202" path="m,l,21600r21600,l21600,xe" w14:anchorId="1C05AAD8">
              <v:stroke joinstyle="miter"/>
              <v:path gradientshapeok="t" o:connecttype="rect"/>
            </v:shapetype>
            <v:shape id="Tekstfelt 7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lgYQIAADI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726E30" w:rsidTr="002E5426" w14:paraId="70162D7E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726E30" w:rsidP="00442A0D" w:rsidRDefault="00A66357" w14:paraId="661137DE" w14:textId="30F7E1E8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B7788">
                            <w:rPr>
                              <w:rStyle w:val="PageNumber"/>
                            </w:rPr>
                            <w:t>06.09.2023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Pr="00244D70" w:rsidR="00726E30" w:rsidP="00442A0D" w:rsidRDefault="00726E30" w14:paraId="4EA87DD7" w14:textId="77777777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4655A1">
                            <w:rPr>
                              <w:rStyle w:val="PageNumber"/>
                            </w:rPr>
                            <w:t xml:space="preserve"> / </w:t>
                          </w:r>
                          <w:r w:rsidR="004655A1">
                            <w:rPr>
                              <w:rStyle w:val="PageNumber"/>
                            </w:rPr>
                            <w:fldChar w:fldCharType="begin"/>
                          </w:r>
                          <w:r w:rsidR="004655A1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PageNumber"/>
                            </w:rPr>
                            <w:fldChar w:fldCharType="separate"/>
                          </w:r>
                          <w:r w:rsidR="004655A1">
                            <w:rPr>
                              <w:rStyle w:val="PageNumber"/>
                            </w:rPr>
                            <w:t>1</w:t>
                          </w:r>
                          <w:r w:rsidR="004655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726E30" w:rsidP="00726E30" w:rsidRDefault="00726E30" w14:paraId="0A37501D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726E30" w:rsidP="00726E30" w:rsidRDefault="00726E30" w14:paraId="432264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9128C" w:rsidP="00DD1936" w:rsidRDefault="00BC31C4" w14:paraId="36BBB0F7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P="00C3576F" w:rsidRDefault="00C3576F" w14:paraId="5980C16E" w14:textId="77777777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C3576F" w:rsidTr="002E5426" w14:paraId="0C4FC31F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C3576F" w:rsidP="00442A0D" w:rsidRDefault="0074637E" w14:paraId="2A506B0D" w14:textId="0ADC75BA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DB7788">
                                  <w:rPr>
                                    <w:rStyle w:val="PageNumber"/>
                                  </w:rPr>
                                  <w:t>06.09.2023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  </w:t>
                                </w:r>
                              </w:p>
                              <w:p w:rsidRPr="00244D70" w:rsidR="00C3576F" w:rsidP="00442A0D" w:rsidRDefault="00C3576F" w14:paraId="6A279A1A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C3576F" w:rsidP="00C3576F" w:rsidRDefault="00C3576F" w14:paraId="6AFD3069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5B62EC">
            <v:shapetype id="_x0000_t202" coordsize="21600,21600" o:spt="202" path="m,l,21600r21600,l21600,xe" w14:anchorId="120FD839">
              <v:stroke joinstyle="miter"/>
              <v:path gradientshapeok="t" o:connecttype="rect"/>
            </v:shapetype>
            <v:shape id="Tekstfelt 1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8cYwIAADk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C3576F" w:rsidTr="002E5426" w14:paraId="5CC795EC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C3576F" w:rsidP="00442A0D" w:rsidRDefault="0074637E" w14:paraId="2F312FC6" w14:textId="0ADC75BA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B7788">
                            <w:rPr>
                              <w:rStyle w:val="PageNumber"/>
                            </w:rPr>
                            <w:t>06.09.2023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  </w:t>
                          </w:r>
                        </w:p>
                        <w:p w:rsidRPr="00244D70" w:rsidR="00C3576F" w:rsidP="00442A0D" w:rsidRDefault="00C3576F" w14:paraId="001CC0A7" w14:textId="77777777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/ </w:t>
                          </w:r>
                          <w:r w:rsidR="0074637E">
                            <w:rPr>
                              <w:rStyle w:val="PageNumber"/>
                            </w:rPr>
                            <w:fldChar w:fldCharType="begin"/>
                          </w:r>
                          <w:r w:rsidR="0074637E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637E">
                            <w:rPr>
                              <w:rStyle w:val="PageNumber"/>
                            </w:rPr>
                            <w:t>1</w:t>
                          </w:r>
                          <w:r w:rsidR="0074637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C3576F" w:rsidP="00C3576F" w:rsidRDefault="00C3576F" w14:paraId="672A6659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20588C"/>
    <w:multiLevelType w:val="multilevel"/>
    <w:tmpl w:val="C674F308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ECC27D8E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hint="default" w:ascii="Arial" w:hAnsi="Arial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hint="default" w:ascii="Arial" w:hAnsi="Arial"/>
        <w:color w:val="auto"/>
      </w:rPr>
    </w:lvl>
  </w:abstractNum>
  <w:num w:numId="1" w16cid:durableId="27335347">
    <w:abstractNumId w:val="25"/>
  </w:num>
  <w:num w:numId="2" w16cid:durableId="1255238269">
    <w:abstractNumId w:val="7"/>
  </w:num>
  <w:num w:numId="3" w16cid:durableId="1723014359">
    <w:abstractNumId w:val="6"/>
  </w:num>
  <w:num w:numId="4" w16cid:durableId="847251046">
    <w:abstractNumId w:val="5"/>
  </w:num>
  <w:num w:numId="5" w16cid:durableId="1608196567">
    <w:abstractNumId w:val="4"/>
  </w:num>
  <w:num w:numId="6" w16cid:durableId="1806383962">
    <w:abstractNumId w:val="24"/>
  </w:num>
  <w:num w:numId="7" w16cid:durableId="1367869264">
    <w:abstractNumId w:val="3"/>
  </w:num>
  <w:num w:numId="8" w16cid:durableId="748698206">
    <w:abstractNumId w:val="2"/>
  </w:num>
  <w:num w:numId="9" w16cid:durableId="1537544781">
    <w:abstractNumId w:val="1"/>
  </w:num>
  <w:num w:numId="10" w16cid:durableId="1612859189">
    <w:abstractNumId w:val="0"/>
  </w:num>
  <w:num w:numId="11" w16cid:durableId="277025667">
    <w:abstractNumId w:val="8"/>
  </w:num>
  <w:num w:numId="12" w16cid:durableId="1984769793">
    <w:abstractNumId w:val="24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80685769">
    <w:abstractNumId w:val="19"/>
  </w:num>
  <w:num w:numId="14" w16cid:durableId="1217813112">
    <w:abstractNumId w:val="10"/>
  </w:num>
  <w:num w:numId="15" w16cid:durableId="1923678882">
    <w:abstractNumId w:val="16"/>
  </w:num>
  <w:num w:numId="16" w16cid:durableId="537201666">
    <w:abstractNumId w:val="14"/>
  </w:num>
  <w:num w:numId="17" w16cid:durableId="1967927534">
    <w:abstractNumId w:val="9"/>
  </w:num>
  <w:num w:numId="18" w16cid:durableId="1786197444">
    <w:abstractNumId w:val="23"/>
  </w:num>
  <w:num w:numId="19" w16cid:durableId="660743489">
    <w:abstractNumId w:val="13"/>
  </w:num>
  <w:num w:numId="20" w16cid:durableId="1528132295">
    <w:abstractNumId w:val="20"/>
  </w:num>
  <w:num w:numId="21" w16cid:durableId="1114326004">
    <w:abstractNumId w:val="15"/>
  </w:num>
  <w:num w:numId="22" w16cid:durableId="19867939">
    <w:abstractNumId w:val="21"/>
  </w:num>
  <w:num w:numId="23" w16cid:durableId="2031831866">
    <w:abstractNumId w:val="12"/>
  </w:num>
  <w:num w:numId="24" w16cid:durableId="1251543434">
    <w:abstractNumId w:val="18"/>
  </w:num>
  <w:num w:numId="25" w16cid:durableId="437874254">
    <w:abstractNumId w:val="17"/>
  </w:num>
  <w:num w:numId="26" w16cid:durableId="1244147068">
    <w:abstractNumId w:val="11"/>
  </w:num>
  <w:num w:numId="27" w16cid:durableId="382490134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7597"/>
    <w:rsid w:val="00055C4B"/>
    <w:rsid w:val="000644F6"/>
    <w:rsid w:val="00080393"/>
    <w:rsid w:val="0009128C"/>
    <w:rsid w:val="00094ABD"/>
    <w:rsid w:val="000A21F0"/>
    <w:rsid w:val="000A5537"/>
    <w:rsid w:val="000B1670"/>
    <w:rsid w:val="000C663C"/>
    <w:rsid w:val="001012C9"/>
    <w:rsid w:val="00103E3F"/>
    <w:rsid w:val="00113878"/>
    <w:rsid w:val="0013244F"/>
    <w:rsid w:val="00167A20"/>
    <w:rsid w:val="00173554"/>
    <w:rsid w:val="00180C83"/>
    <w:rsid w:val="00182651"/>
    <w:rsid w:val="00196C8D"/>
    <w:rsid w:val="001A4CB0"/>
    <w:rsid w:val="001B3475"/>
    <w:rsid w:val="001C395D"/>
    <w:rsid w:val="001D3CFC"/>
    <w:rsid w:val="001D7908"/>
    <w:rsid w:val="001F1501"/>
    <w:rsid w:val="001F7691"/>
    <w:rsid w:val="00235FF4"/>
    <w:rsid w:val="00244D70"/>
    <w:rsid w:val="00271F43"/>
    <w:rsid w:val="00273CAC"/>
    <w:rsid w:val="002834A3"/>
    <w:rsid w:val="002A6DF1"/>
    <w:rsid w:val="002B1015"/>
    <w:rsid w:val="002B69B4"/>
    <w:rsid w:val="002B6DDE"/>
    <w:rsid w:val="002C5297"/>
    <w:rsid w:val="002C77C3"/>
    <w:rsid w:val="002C7B97"/>
    <w:rsid w:val="002D5562"/>
    <w:rsid w:val="002E27B6"/>
    <w:rsid w:val="002E5426"/>
    <w:rsid w:val="002E74A4"/>
    <w:rsid w:val="00343C78"/>
    <w:rsid w:val="00361BC1"/>
    <w:rsid w:val="00365C4B"/>
    <w:rsid w:val="003B0206"/>
    <w:rsid w:val="003B35B0"/>
    <w:rsid w:val="003C19C3"/>
    <w:rsid w:val="003C3569"/>
    <w:rsid w:val="003C49B3"/>
    <w:rsid w:val="003C4F9F"/>
    <w:rsid w:val="003C60F1"/>
    <w:rsid w:val="00421009"/>
    <w:rsid w:val="00424709"/>
    <w:rsid w:val="00424AD9"/>
    <w:rsid w:val="004337AC"/>
    <w:rsid w:val="004411F8"/>
    <w:rsid w:val="00442A0D"/>
    <w:rsid w:val="004655A1"/>
    <w:rsid w:val="00474F8D"/>
    <w:rsid w:val="0048720C"/>
    <w:rsid w:val="004A5FFD"/>
    <w:rsid w:val="004C01B2"/>
    <w:rsid w:val="004D3018"/>
    <w:rsid w:val="004E1AA9"/>
    <w:rsid w:val="004E583A"/>
    <w:rsid w:val="004F1ED7"/>
    <w:rsid w:val="004F3F63"/>
    <w:rsid w:val="005123F8"/>
    <w:rsid w:val="005178A7"/>
    <w:rsid w:val="005366CA"/>
    <w:rsid w:val="00543EF2"/>
    <w:rsid w:val="00545B1A"/>
    <w:rsid w:val="00561C72"/>
    <w:rsid w:val="00582AE7"/>
    <w:rsid w:val="005A28D4"/>
    <w:rsid w:val="005C5F97"/>
    <w:rsid w:val="005C769C"/>
    <w:rsid w:val="005D7480"/>
    <w:rsid w:val="005F0963"/>
    <w:rsid w:val="005F1580"/>
    <w:rsid w:val="005F3ED8"/>
    <w:rsid w:val="005F6B57"/>
    <w:rsid w:val="00655B49"/>
    <w:rsid w:val="00674045"/>
    <w:rsid w:val="00681D83"/>
    <w:rsid w:val="006900C2"/>
    <w:rsid w:val="006A42A5"/>
    <w:rsid w:val="006B30A9"/>
    <w:rsid w:val="006D566C"/>
    <w:rsid w:val="006F7C14"/>
    <w:rsid w:val="007008EE"/>
    <w:rsid w:val="0070267E"/>
    <w:rsid w:val="007050B7"/>
    <w:rsid w:val="00706E32"/>
    <w:rsid w:val="007100B9"/>
    <w:rsid w:val="00720022"/>
    <w:rsid w:val="00726E30"/>
    <w:rsid w:val="00732119"/>
    <w:rsid w:val="007322CE"/>
    <w:rsid w:val="0073609B"/>
    <w:rsid w:val="0074637E"/>
    <w:rsid w:val="007546AF"/>
    <w:rsid w:val="00765934"/>
    <w:rsid w:val="0077451B"/>
    <w:rsid w:val="007830AC"/>
    <w:rsid w:val="00794183"/>
    <w:rsid w:val="007B3646"/>
    <w:rsid w:val="007E373C"/>
    <w:rsid w:val="007F2861"/>
    <w:rsid w:val="008002CE"/>
    <w:rsid w:val="00831490"/>
    <w:rsid w:val="00831A04"/>
    <w:rsid w:val="00836161"/>
    <w:rsid w:val="00853FC2"/>
    <w:rsid w:val="00866B14"/>
    <w:rsid w:val="00892D08"/>
    <w:rsid w:val="00893791"/>
    <w:rsid w:val="00893C27"/>
    <w:rsid w:val="008B0BD2"/>
    <w:rsid w:val="008B1E2A"/>
    <w:rsid w:val="008E5A6D"/>
    <w:rsid w:val="008F32DF"/>
    <w:rsid w:val="008F4D20"/>
    <w:rsid w:val="008F6A7C"/>
    <w:rsid w:val="009160BB"/>
    <w:rsid w:val="009266C0"/>
    <w:rsid w:val="00927EAD"/>
    <w:rsid w:val="00937DCC"/>
    <w:rsid w:val="0094757D"/>
    <w:rsid w:val="00951B25"/>
    <w:rsid w:val="009737E4"/>
    <w:rsid w:val="00983B74"/>
    <w:rsid w:val="00990263"/>
    <w:rsid w:val="00995675"/>
    <w:rsid w:val="009975B1"/>
    <w:rsid w:val="009A4CCC"/>
    <w:rsid w:val="009C63FA"/>
    <w:rsid w:val="009C7F6B"/>
    <w:rsid w:val="009D1E80"/>
    <w:rsid w:val="009E4B94"/>
    <w:rsid w:val="009E689C"/>
    <w:rsid w:val="009F7CAF"/>
    <w:rsid w:val="00A146E2"/>
    <w:rsid w:val="00A21220"/>
    <w:rsid w:val="00A21F85"/>
    <w:rsid w:val="00A4476A"/>
    <w:rsid w:val="00A61F38"/>
    <w:rsid w:val="00A64482"/>
    <w:rsid w:val="00A65C18"/>
    <w:rsid w:val="00A66357"/>
    <w:rsid w:val="00A86EA7"/>
    <w:rsid w:val="00A91DA5"/>
    <w:rsid w:val="00A94433"/>
    <w:rsid w:val="00A95307"/>
    <w:rsid w:val="00A97C93"/>
    <w:rsid w:val="00AB4582"/>
    <w:rsid w:val="00AC4923"/>
    <w:rsid w:val="00AC6642"/>
    <w:rsid w:val="00AD5F89"/>
    <w:rsid w:val="00AF1D02"/>
    <w:rsid w:val="00AF4C5B"/>
    <w:rsid w:val="00B00D92"/>
    <w:rsid w:val="00B0422A"/>
    <w:rsid w:val="00B15E70"/>
    <w:rsid w:val="00B231FD"/>
    <w:rsid w:val="00B24E70"/>
    <w:rsid w:val="00B42BBA"/>
    <w:rsid w:val="00B53147"/>
    <w:rsid w:val="00B71517"/>
    <w:rsid w:val="00B835CC"/>
    <w:rsid w:val="00BB4255"/>
    <w:rsid w:val="00BC31C4"/>
    <w:rsid w:val="00BD430D"/>
    <w:rsid w:val="00C10704"/>
    <w:rsid w:val="00C3576F"/>
    <w:rsid w:val="00C357EF"/>
    <w:rsid w:val="00C439CB"/>
    <w:rsid w:val="00C57CBB"/>
    <w:rsid w:val="00C7560F"/>
    <w:rsid w:val="00C81C46"/>
    <w:rsid w:val="00C87AC6"/>
    <w:rsid w:val="00CA0183"/>
    <w:rsid w:val="00CA0A7D"/>
    <w:rsid w:val="00CA1EE7"/>
    <w:rsid w:val="00CA3F5B"/>
    <w:rsid w:val="00CC1FBC"/>
    <w:rsid w:val="00CC6322"/>
    <w:rsid w:val="00CD3B88"/>
    <w:rsid w:val="00CD5567"/>
    <w:rsid w:val="00CE5168"/>
    <w:rsid w:val="00CF1763"/>
    <w:rsid w:val="00D27D0E"/>
    <w:rsid w:val="00D3752F"/>
    <w:rsid w:val="00D53670"/>
    <w:rsid w:val="00D56BC2"/>
    <w:rsid w:val="00D87C66"/>
    <w:rsid w:val="00D96141"/>
    <w:rsid w:val="00D976CB"/>
    <w:rsid w:val="00DA6895"/>
    <w:rsid w:val="00DB31AF"/>
    <w:rsid w:val="00DB3AF5"/>
    <w:rsid w:val="00DB6867"/>
    <w:rsid w:val="00DB7788"/>
    <w:rsid w:val="00DC246F"/>
    <w:rsid w:val="00DC61BD"/>
    <w:rsid w:val="00DD1936"/>
    <w:rsid w:val="00DE2B28"/>
    <w:rsid w:val="00E32C6B"/>
    <w:rsid w:val="00E44496"/>
    <w:rsid w:val="00E45237"/>
    <w:rsid w:val="00E526E9"/>
    <w:rsid w:val="00E53EE9"/>
    <w:rsid w:val="00E922A4"/>
    <w:rsid w:val="00EA12B7"/>
    <w:rsid w:val="00EB6337"/>
    <w:rsid w:val="00ED6EC5"/>
    <w:rsid w:val="00F04788"/>
    <w:rsid w:val="00F233E7"/>
    <w:rsid w:val="00F37B73"/>
    <w:rsid w:val="00F42E94"/>
    <w:rsid w:val="00F62195"/>
    <w:rsid w:val="00F710A5"/>
    <w:rsid w:val="00F73354"/>
    <w:rsid w:val="00F83E5A"/>
    <w:rsid w:val="00FA730F"/>
    <w:rsid w:val="00FE2C9C"/>
    <w:rsid w:val="00FF4E99"/>
    <w:rsid w:val="011DEC21"/>
    <w:rsid w:val="14E99D22"/>
    <w:rsid w:val="19169B45"/>
    <w:rsid w:val="1A8FC2E4"/>
    <w:rsid w:val="24F8B737"/>
    <w:rsid w:val="26CA7C91"/>
    <w:rsid w:val="2911F2D8"/>
    <w:rsid w:val="2D36D960"/>
    <w:rsid w:val="2DB5633B"/>
    <w:rsid w:val="2F448E59"/>
    <w:rsid w:val="39787515"/>
    <w:rsid w:val="3A9EB479"/>
    <w:rsid w:val="3E30DD47"/>
    <w:rsid w:val="469A3135"/>
    <w:rsid w:val="499FC013"/>
    <w:rsid w:val="4D312EC0"/>
    <w:rsid w:val="59CF4532"/>
    <w:rsid w:val="5F21F508"/>
    <w:rsid w:val="61F8819E"/>
    <w:rsid w:val="68356EE3"/>
    <w:rsid w:val="6F4B71EC"/>
    <w:rsid w:val="6F82ECAD"/>
    <w:rsid w:val="6F9CF536"/>
    <w:rsid w:val="7031C720"/>
    <w:rsid w:val="78B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B4F5D"/>
  <w15:docId w15:val="{AC386FFD-6E3F-43C4-8B11-B8C10BD57D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Verdana" w:eastAsiaTheme="minorHAnsi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21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uiPriority="21" w:semiHidden="1"/>
    <w:lsdException w:name="Strong" w:uiPriority="22"/>
    <w:lsdException w:name="Emphasis" w:uiPriority="19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71517"/>
  </w:style>
  <w:style w:type="paragraph" w:styleId="Heading1">
    <w:name w:val="heading 1"/>
    <w:basedOn w:val="Normal"/>
    <w:next w:val="Normal"/>
    <w:link w:val="Heading1Char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21"/>
    <w:semiHidden/>
    <w:rsid w:val="00F73354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21"/>
    <w:semiHidden/>
    <w:rsid w:val="00F73354"/>
    <w:rPr>
      <w:sz w:val="16"/>
    </w:rPr>
  </w:style>
  <w:style w:type="character" w:styleId="Heading1Char" w:customStyle="1">
    <w:name w:val="Heading 1 Char"/>
    <w:basedOn w:val="DefaultParagraphFont"/>
    <w:link w:val="Heading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1"/>
    <w:rsid w:val="00A95307"/>
    <w:rPr>
      <w:rFonts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semiHidden/>
    <w:rsid w:val="00CA3F5B"/>
    <w:rPr>
      <w:rFonts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A95307"/>
    <w:rPr>
      <w:rFonts w:eastAsiaTheme="majorEastAsia" w:cstheme="majorBidi"/>
      <w:b/>
      <w:bCs/>
      <w:iCs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A95307"/>
    <w:rPr>
      <w:rFonts w:eastAsiaTheme="majorEastAsia" w:cstheme="majorBidi"/>
      <w:b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A95307"/>
    <w:rPr>
      <w:rFonts w:eastAsiaTheme="majorEastAsia" w:cstheme="majorBidi"/>
      <w:b/>
      <w:iCs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A95307"/>
    <w:rPr>
      <w:rFonts w:eastAsiaTheme="majorEastAsia" w:cstheme="majorBidi"/>
      <w:b/>
      <w:iCs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A95307"/>
    <w:rPr>
      <w:rFonts w:eastAsiaTheme="majorEastAsia" w:cstheme="majorBidi"/>
      <w:b/>
      <w:szCs w:val="20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SubtitleChar" w:customStyle="1">
    <w:name w:val="Subtitle Char"/>
    <w:basedOn w:val="DefaultParagraphFont"/>
    <w:link w:val="Subtitle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EndnoteTextChar" w:customStyle="1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21"/>
    <w:semiHidden/>
    <w:rsid w:val="00F73354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styleId="Template" w:customStyle="1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styleId="Template-Adresse" w:customStyle="1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styleId="Template-Afsendernnavn" w:customStyle="1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A3F5B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styleId="Tabel" w:customStyle="1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styleId="Tabel-Tekst" w:customStyle="1">
    <w:name w:val="Tabel - Tekst"/>
    <w:basedOn w:val="Tabel"/>
    <w:uiPriority w:val="4"/>
    <w:semiHidden/>
    <w:rsid w:val="00424709"/>
  </w:style>
  <w:style w:type="paragraph" w:styleId="Tabel-TekstTotal" w:customStyle="1">
    <w:name w:val="Tabel - Tekst Total"/>
    <w:basedOn w:val="Tabel-Tekst"/>
    <w:uiPriority w:val="4"/>
    <w:semiHidden/>
    <w:rsid w:val="00424709"/>
    <w:rPr>
      <w:b/>
    </w:rPr>
  </w:style>
  <w:style w:type="paragraph" w:styleId="Tabel-Tal" w:customStyle="1">
    <w:name w:val="Tabel - Tal"/>
    <w:basedOn w:val="Tabel"/>
    <w:uiPriority w:val="4"/>
    <w:semiHidden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QuoteChar" w:customStyle="1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3B0206"/>
    <w:pPr>
      <w:ind w:left="312"/>
    </w:pPr>
  </w:style>
  <w:style w:type="table" w:styleId="TableGrid">
    <w:name w:val="Table Grid"/>
    <w:basedOn w:val="TableNormal"/>
    <w:uiPriority w:val="59"/>
    <w:rsid w:val="00973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Name" w:customStyle="1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244D70"/>
    <w:pPr>
      <w:spacing w:line="280" w:lineRule="atLeast"/>
    </w:pPr>
  </w:style>
  <w:style w:type="table" w:styleId="Blank" w:customStyle="1">
    <w:name w:val="Blank"/>
    <w:basedOn w:val="Table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pPr>
      <w:spacing w:line="240" w:lineRule="atLeast"/>
    </w:pPr>
  </w:style>
  <w:style w:type="paragraph" w:styleId="ModtagerAdresse" w:customStyle="1">
    <w:name w:val="Modtager Adresse"/>
    <w:basedOn w:val="Normal"/>
    <w:uiPriority w:val="8"/>
    <w:semiHidden/>
    <w:rsid w:val="00DC246F"/>
  </w:style>
  <w:style w:type="paragraph" w:styleId="Tabel-Overskrift" w:customStyle="1">
    <w:name w:val="Tabel - Overskrift"/>
    <w:basedOn w:val="Tabel"/>
    <w:uiPriority w:val="4"/>
    <w:semiHidden/>
    <w:rsid w:val="008002CE"/>
    <w:rPr>
      <w:b/>
    </w:rPr>
  </w:style>
  <w:style w:type="paragraph" w:styleId="Tabel-OverskriftHjre" w:customStyle="1">
    <w:name w:val="Tabel - Overskrift Højre"/>
    <w:basedOn w:val="Tabel-Overskrift"/>
    <w:uiPriority w:val="4"/>
    <w:semiHidden/>
    <w:rsid w:val="008002CE"/>
    <w:pPr>
      <w:jc w:val="right"/>
    </w:pPr>
  </w:style>
  <w:style w:type="paragraph" w:styleId="DocumentHeading" w:customStyle="1">
    <w:name w:val="Document Heading"/>
    <w:basedOn w:val="Heading1"/>
    <w:next w:val="Normal"/>
    <w:uiPriority w:val="6"/>
    <w:semiHidden/>
    <w:rsid w:val="00D87C66"/>
    <w:pPr>
      <w:spacing w:after="260"/>
    </w:pPr>
  </w:style>
  <w:style w:type="paragraph" w:styleId="Afsendernavn" w:customStyle="1">
    <w:name w:val="Afsender navn"/>
    <w:basedOn w:val="Normal"/>
    <w:uiPriority w:val="5"/>
    <w:semiHidden/>
    <w:rsid w:val="00235FF4"/>
    <w:pPr>
      <w:keepNext/>
      <w:keepLines/>
    </w:pPr>
  </w:style>
  <w:style w:type="paragraph" w:styleId="Afsendertitel" w:customStyle="1">
    <w:name w:val="Afsendertitel"/>
    <w:basedOn w:val="Normal"/>
    <w:uiPriority w:val="5"/>
    <w:semiHidden/>
    <w:rsid w:val="00235FF4"/>
    <w:pPr>
      <w:keepNext/>
      <w:keepLines/>
    </w:pPr>
  </w:style>
  <w:style w:type="paragraph" w:styleId="Afsenderemail" w:customStyle="1">
    <w:name w:val="Afsender email"/>
    <w:basedOn w:val="Normal"/>
    <w:uiPriority w:val="5"/>
    <w:semiHidden/>
    <w:rsid w:val="00235FF4"/>
    <w:pPr>
      <w:keepNext/>
      <w:keepLines/>
    </w:pPr>
  </w:style>
  <w:style w:type="paragraph" w:styleId="Afsendertelefon" w:customStyle="1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styleId="Introtekst" w:customStyle="1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styleId="ListBulletOverskrift" w:customStyle="1">
    <w:name w:val="List Bullet Overskrift"/>
    <w:basedOn w:val="Normal"/>
    <w:next w:val="NormalIndent"/>
    <w:uiPriority w:val="2"/>
    <w:qFormat/>
    <w:rsid w:val="00D56BC2"/>
    <w:pPr>
      <w:numPr>
        <w:numId w:val="13"/>
      </w:numPr>
    </w:pPr>
    <w:rPr>
      <w:b/>
    </w:rPr>
  </w:style>
  <w:style w:type="paragraph" w:styleId="ListParagraph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74F8D"/>
    <w:rPr>
      <w:color w:val="0563C1"/>
      <w:u w:val="single"/>
    </w:rPr>
  </w:style>
  <w:style w:type="character" w:styleId="FollowedHyperlink">
    <w:name w:val="FollowedHyperlink"/>
    <w:basedOn w:val="DefaultParagraphFont"/>
    <w:uiPriority w:val="21"/>
    <w:semiHidden/>
    <w:rsid w:val="005123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9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7C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7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paragraph" w:styleId="paragraph" w:customStyle="1">
    <w:name w:val="paragraph"/>
    <w:basedOn w:val="Normal"/>
    <w:rsid w:val="009F7C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DefaultParagraphFont"/>
    <w:rsid w:val="009F7CAF"/>
  </w:style>
  <w:style w:type="character" w:styleId="eop" w:customStyle="1">
    <w:name w:val="eop"/>
    <w:basedOn w:val="DefaultParagraphFont"/>
    <w:rsid w:val="009F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bbs/OneDrive%20-%20Danmarks%20Medie-%20og%20Journalisth&#248;jskole/skabeloner/fagbeskrivelser/2021-v3/skabelon-fagbeskrivelser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87C00-B9F7-43F2-B38C-D96149016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skabelon-fagbeskrivelser.dotx</Template>
  <TotalTime>1</TotalTime>
  <Pages>1</Pages>
  <Words>647</Words>
  <Characters>3692</Characters>
  <Application>Microsoft Office Word</Application>
  <DocSecurity>4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Karsten Vestergaard (KV) | DMJX</cp:lastModifiedBy>
  <cp:revision>14</cp:revision>
  <dcterms:created xsi:type="dcterms:W3CDTF">2022-08-08T20:43:00Z</dcterms:created>
  <dcterms:modified xsi:type="dcterms:W3CDTF">2023-09-06T18:00:00Z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