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73D4F" w:rsidR="007100B9" w:rsidP="00B231FD" w:rsidRDefault="007100B9" w14:paraId="57686DD2" w14:textId="6B191FC8">
      <w:pPr>
        <w:rPr>
          <w:rFonts w:asciiTheme="majorHAnsi" w:hAnsiTheme="majorHAnsi" w:cstheme="majorHAnsi"/>
          <w:b/>
          <w:bCs/>
        </w:rPr>
      </w:pPr>
      <w:r w:rsidRPr="00373D4F">
        <w:rPr>
          <w:rFonts w:asciiTheme="majorHAnsi" w:hAnsiTheme="majorHAnsi" w:cstheme="majorHAnsi"/>
          <w:b/>
          <w:bCs/>
        </w:rPr>
        <w:t>Danmarks Medie- og Journalisthøjskole</w:t>
      </w:r>
      <w:r w:rsidRPr="00373D4F">
        <w:rPr>
          <w:rFonts w:asciiTheme="majorHAnsi" w:hAnsiTheme="majorHAnsi" w:cstheme="majorHAnsi"/>
          <w:b/>
          <w:bCs/>
        </w:rPr>
        <w:br/>
      </w:r>
      <w:r w:rsidRPr="00373D4F" w:rsidR="007C5626">
        <w:rPr>
          <w:rFonts w:asciiTheme="majorHAnsi" w:hAnsiTheme="majorHAnsi" w:cstheme="majorHAnsi"/>
          <w:b/>
        </w:rPr>
        <w:t>Visuel Kommunikation – Studieretning: Fotografisk Kommunikation</w:t>
      </w:r>
    </w:p>
    <w:p w:rsidRPr="00373D4F" w:rsidR="00B231FD" w:rsidP="3C896C0F" w:rsidRDefault="007100B9" w14:paraId="5C4A0055" w14:textId="1B8E1264">
      <w:pPr>
        <w:rPr>
          <w:rFonts w:ascii="Arial" w:hAnsi="Arial" w:cs="Arial" w:asciiTheme="majorAscii" w:hAnsiTheme="majorAscii" w:cstheme="majorAscii"/>
          <w:b w:val="1"/>
          <w:bCs w:val="1"/>
        </w:rPr>
      </w:pPr>
      <w:r w:rsidRPr="3C896C0F" w:rsidR="007100B9">
        <w:rPr>
          <w:rFonts w:ascii="Arial" w:hAnsi="Arial" w:cs="Arial" w:asciiTheme="majorAscii" w:hAnsiTheme="majorAscii" w:cstheme="majorAscii"/>
          <w:b w:val="1"/>
          <w:bCs w:val="1"/>
        </w:rPr>
        <w:t>Fagbeskrivelse</w:t>
      </w:r>
      <w:r>
        <w:br/>
      </w:r>
      <w:r w:rsidRPr="3C896C0F" w:rsidR="007100B9">
        <w:rPr>
          <w:rFonts w:ascii="Arial" w:hAnsi="Arial" w:cs="Arial" w:asciiTheme="majorAscii" w:hAnsiTheme="majorAscii" w:cstheme="majorAscii"/>
          <w:b w:val="1"/>
          <w:bCs w:val="1"/>
        </w:rPr>
        <w:t>Efteråret 20</w:t>
      </w:r>
      <w:r w:rsidRPr="3C896C0F" w:rsidR="2911F2D8">
        <w:rPr>
          <w:rFonts w:ascii="Arial" w:hAnsi="Arial" w:cs="Arial" w:asciiTheme="majorAscii" w:hAnsiTheme="majorAscii" w:cstheme="majorAscii"/>
          <w:b w:val="1"/>
          <w:bCs w:val="1"/>
        </w:rPr>
        <w:t>2</w:t>
      </w:r>
      <w:r w:rsidRPr="3C896C0F" w:rsidR="148D23C1">
        <w:rPr>
          <w:rFonts w:ascii="Arial" w:hAnsi="Arial" w:cs="Arial" w:asciiTheme="majorAscii" w:hAnsiTheme="majorAscii" w:cstheme="majorAscii"/>
          <w:b w:val="1"/>
          <w:bCs w:val="1"/>
        </w:rPr>
        <w:t>3</w:t>
      </w:r>
      <w:r>
        <w:br/>
      </w:r>
      <w:r w:rsidRPr="3C896C0F" w:rsidR="007C5626">
        <w:rPr>
          <w:rFonts w:ascii="Arial" w:hAnsi="Arial" w:cs="Arial" w:asciiTheme="majorAscii" w:hAnsiTheme="majorAscii" w:cstheme="majorAscii"/>
          <w:b w:val="1"/>
          <w:bCs w:val="1"/>
        </w:rPr>
        <w:t>Fotografisk signatur</w:t>
      </w:r>
    </w:p>
    <w:p w:rsidRPr="00373D4F" w:rsidR="00B231FD" w:rsidP="00B231FD" w:rsidRDefault="007C5626" w14:paraId="1DFB9E10" w14:textId="3ABB1A7D">
      <w:pPr>
        <w:rPr>
          <w:rFonts w:asciiTheme="majorHAnsi" w:hAnsiTheme="majorHAnsi" w:cstheme="majorHAnsi"/>
          <w:b/>
          <w:bCs/>
        </w:rPr>
      </w:pPr>
      <w:r w:rsidRPr="00373D4F">
        <w:rPr>
          <w:rFonts w:asciiTheme="majorHAnsi" w:hAnsiTheme="majorHAnsi" w:cstheme="majorHAnsi"/>
          <w:b/>
          <w:bCs/>
        </w:rPr>
        <w:t>5</w:t>
      </w:r>
      <w:r w:rsidRPr="00373D4F" w:rsidR="00B231FD">
        <w:rPr>
          <w:rFonts w:asciiTheme="majorHAnsi" w:hAnsiTheme="majorHAnsi" w:cstheme="majorHAnsi"/>
          <w:b/>
          <w:bCs/>
        </w:rPr>
        <w:t>. semester</w:t>
      </w:r>
    </w:p>
    <w:p w:rsidRPr="00373D4F" w:rsidR="00B231FD" w:rsidP="00B231FD" w:rsidRDefault="00B231FD" w14:paraId="58EB95D7" w14:textId="77777777">
      <w:pPr>
        <w:rPr>
          <w:rFonts w:asciiTheme="majorHAnsi" w:hAnsiTheme="majorHAnsi" w:cstheme="majorHAnsi"/>
        </w:rPr>
      </w:pPr>
    </w:p>
    <w:p w:rsidRPr="00373D4F" w:rsidR="007100B9" w:rsidP="00B231FD" w:rsidRDefault="007100B9" w14:paraId="60E044A0" w14:textId="4A87B6C4">
      <w:pPr>
        <w:rPr>
          <w:rFonts w:asciiTheme="majorHAnsi" w:hAnsiTheme="majorHAnsi" w:cstheme="majorHAnsi"/>
        </w:rPr>
      </w:pPr>
      <w:r w:rsidRPr="00373D4F">
        <w:rPr>
          <w:rFonts w:asciiTheme="majorHAnsi" w:hAnsiTheme="majorHAnsi" w:cstheme="majorHAnsi"/>
          <w:b/>
          <w:bCs/>
        </w:rPr>
        <w:t>Varighed:</w:t>
      </w:r>
      <w:r w:rsidRPr="00373D4F">
        <w:rPr>
          <w:rFonts w:asciiTheme="majorHAnsi" w:hAnsiTheme="majorHAnsi" w:cstheme="majorHAnsi"/>
        </w:rPr>
        <w:t xml:space="preserve"> </w:t>
      </w:r>
      <w:r w:rsidRPr="00373D4F" w:rsidR="007C5626">
        <w:rPr>
          <w:rFonts w:asciiTheme="majorHAnsi" w:hAnsiTheme="majorHAnsi" w:cstheme="majorHAnsi"/>
        </w:rPr>
        <w:t>5</w:t>
      </w:r>
      <w:r w:rsidRPr="00373D4F" w:rsidR="00B231FD">
        <w:rPr>
          <w:rFonts w:asciiTheme="majorHAnsi" w:hAnsiTheme="majorHAnsi" w:cstheme="majorHAnsi"/>
        </w:rPr>
        <w:t xml:space="preserve"> ECTS</w:t>
      </w:r>
    </w:p>
    <w:p w:rsidRPr="00373D4F" w:rsidR="007100B9" w:rsidP="00B231FD" w:rsidRDefault="007100B9" w14:paraId="16B5A111" w14:textId="77777777">
      <w:pPr>
        <w:rPr>
          <w:rFonts w:asciiTheme="majorHAnsi" w:hAnsiTheme="majorHAnsi" w:cstheme="majorHAnsi"/>
        </w:rPr>
      </w:pPr>
    </w:p>
    <w:p w:rsidRPr="004F5BA6" w:rsidR="00AE3E02" w:rsidP="00AE3E02" w:rsidRDefault="007100B9" w14:paraId="37592812" w14:textId="53283BB7">
      <w:pPr>
        <w:rPr>
          <w:rFonts w:cs="Arial"/>
        </w:rPr>
      </w:pPr>
      <w:r w:rsidRPr="00373D4F">
        <w:rPr>
          <w:rFonts w:asciiTheme="majorHAnsi" w:hAnsiTheme="majorHAnsi" w:cstheme="majorHAnsi"/>
          <w:b/>
          <w:bCs/>
        </w:rPr>
        <w:t>Formål:</w:t>
      </w:r>
      <w:r w:rsidRPr="00373D4F" w:rsidR="2F448E59">
        <w:rPr>
          <w:rFonts w:asciiTheme="majorHAnsi" w:hAnsiTheme="majorHAnsi" w:cstheme="majorHAnsi"/>
          <w:b/>
          <w:bCs/>
        </w:rPr>
        <w:t xml:space="preserve"> </w:t>
      </w:r>
      <w:r w:rsidR="00AE3E02">
        <w:rPr>
          <w:rFonts w:asciiTheme="majorHAnsi" w:hAnsiTheme="majorHAnsi" w:cstheme="majorHAnsi"/>
          <w:b/>
          <w:bCs/>
        </w:rPr>
        <w:br/>
      </w:r>
      <w:r w:rsidRPr="2D262F00" w:rsidR="00AE3E02">
        <w:rPr>
          <w:rFonts w:cs="Arial"/>
          <w:color w:val="000000" w:themeColor="text1"/>
        </w:rPr>
        <w:t>Forløbet er tilrettelagt med sigte på</w:t>
      </w:r>
      <w:r w:rsidR="00AE3E02">
        <w:rPr>
          <w:rFonts w:cs="Arial"/>
          <w:color w:val="000000" w:themeColor="text1"/>
        </w:rPr>
        <w:t>,</w:t>
      </w:r>
      <w:r w:rsidRPr="2D262F00" w:rsidR="00AE3E02">
        <w:rPr>
          <w:rFonts w:cs="Arial"/>
          <w:color w:val="000000" w:themeColor="text1"/>
        </w:rPr>
        <w:t xml:space="preserve"> at den studerende selv definerer et fagligt projekt indenfor kernefeltet fotografisk kommunikation ud fra lysten til at undersøge et fagligt problem og et behov for at udvikle specielle kompetencer og indsigter. Den studerende arbejder selvstændigt med vejledning fra højskolens undervisere og evt. eksterne sparringspartnere/eksperter. I projektet indgår faglige og innovative eksperimenter med et fotografisk afsæt.</w:t>
      </w:r>
    </w:p>
    <w:p w:rsidRPr="00373D4F" w:rsidR="007100B9" w:rsidP="00B231FD" w:rsidRDefault="007100B9" w14:paraId="422B3A2E" w14:textId="72630264">
      <w:pPr>
        <w:rPr>
          <w:rFonts w:asciiTheme="majorHAnsi" w:hAnsiTheme="majorHAnsi" w:cstheme="majorHAnsi"/>
        </w:rPr>
      </w:pPr>
    </w:p>
    <w:p w:rsidRPr="00373D4F" w:rsidR="00CD3B88" w:rsidP="00B231FD" w:rsidRDefault="00CD3B88" w14:paraId="0F63CF5B" w14:textId="77777777">
      <w:pPr>
        <w:rPr>
          <w:rFonts w:asciiTheme="majorHAnsi" w:hAnsiTheme="majorHAnsi" w:cstheme="majorHAnsi"/>
        </w:rPr>
      </w:pPr>
    </w:p>
    <w:p w:rsidR="007100B9" w:rsidP="00B231FD" w:rsidRDefault="000A5537" w14:paraId="031684F8" w14:textId="69AED0B9">
      <w:pPr>
        <w:rPr>
          <w:rFonts w:asciiTheme="majorHAnsi" w:hAnsiTheme="majorHAnsi" w:cstheme="majorHAnsi"/>
          <w:b/>
          <w:bCs/>
        </w:rPr>
      </w:pPr>
      <w:r w:rsidRPr="00373D4F">
        <w:rPr>
          <w:rFonts w:asciiTheme="majorHAnsi" w:hAnsiTheme="majorHAnsi" w:cstheme="majorHAnsi"/>
          <w:b/>
          <w:bCs/>
        </w:rPr>
        <w:t>Pædagogisk og didaktisk tilgang</w:t>
      </w:r>
      <w:r w:rsidRPr="00373D4F" w:rsidR="007100B9">
        <w:rPr>
          <w:rFonts w:asciiTheme="majorHAnsi" w:hAnsiTheme="majorHAnsi" w:cstheme="majorHAnsi"/>
          <w:b/>
          <w:bCs/>
        </w:rPr>
        <w:t>:</w:t>
      </w:r>
    </w:p>
    <w:p w:rsidRPr="00724C44" w:rsidR="005752CC" w:rsidP="005752CC" w:rsidRDefault="005752CC" w14:paraId="0C5854EC" w14:textId="0C35CE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Den studerende lærer at koble teoretisk refleksion med handlinger i praksis, samt reflektere og inddrage relevant teori og viden. Det sker med henblik på at kunne begrunde og kvalificere sine handlinger i praksis. Læringsaktiviteterne tager i dette forløb afsæt i følgende grundprincipper: </w:t>
      </w:r>
      <w:r w:rsidRPr="00724C44">
        <w:rPr>
          <w:rStyle w:val="eop"/>
          <w:rFonts w:ascii="Arial" w:hAnsi="Arial" w:cs="Arial" w:eastAsiaTheme="majorEastAsia"/>
          <w:sz w:val="19"/>
          <w:szCs w:val="19"/>
        </w:rPr>
        <w:t> </w:t>
      </w:r>
    </w:p>
    <w:p w:rsidR="005752CC" w:rsidP="00B231FD" w:rsidRDefault="005752CC" w14:paraId="728A2777" w14:textId="77777777">
      <w:pPr>
        <w:rPr>
          <w:rFonts w:asciiTheme="majorHAnsi" w:hAnsiTheme="majorHAnsi" w:cstheme="majorHAnsi"/>
          <w:b/>
          <w:bCs/>
        </w:rPr>
      </w:pPr>
    </w:p>
    <w:p w:rsidRPr="00724C44" w:rsidR="005752CC" w:rsidP="005752CC" w:rsidRDefault="005752CC" w14:paraId="186E570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Grundprincip 1: Den studerendes egne oplevelser og erfaringer inddrages i undervisningen  </w:t>
      </w:r>
      <w:r w:rsidRPr="00724C44">
        <w:rPr>
          <w:rStyle w:val="eop"/>
          <w:rFonts w:ascii="Arial" w:hAnsi="Arial" w:cs="Arial" w:eastAsiaTheme="majorEastAsia"/>
          <w:sz w:val="19"/>
          <w:szCs w:val="19"/>
        </w:rPr>
        <w:t> </w:t>
      </w:r>
    </w:p>
    <w:p w:rsidRPr="00724C44" w:rsidR="005752CC" w:rsidP="005752CC" w:rsidRDefault="005752CC" w14:paraId="5C0DB21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Grundprincip 2: Undervisningen planlægges med passende forstyrrelser   </w:t>
      </w:r>
      <w:r w:rsidRPr="00724C44">
        <w:rPr>
          <w:rStyle w:val="eop"/>
          <w:rFonts w:ascii="Arial" w:hAnsi="Arial" w:cs="Arial" w:eastAsiaTheme="majorEastAsia"/>
          <w:sz w:val="19"/>
          <w:szCs w:val="19"/>
        </w:rPr>
        <w:t> </w:t>
      </w:r>
    </w:p>
    <w:p w:rsidRPr="005752CC" w:rsidR="005752CC" w:rsidP="005752CC" w:rsidRDefault="005752CC" w14:paraId="2073E03D" w14:textId="694A7D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Grundprincip 3: Undervisningen tilrettelægges som udforskning   </w:t>
      </w:r>
      <w:r w:rsidRPr="00724C44">
        <w:rPr>
          <w:rStyle w:val="eop"/>
          <w:rFonts w:ascii="Arial" w:hAnsi="Arial" w:cs="Arial" w:eastAsiaTheme="majorEastAsia"/>
          <w:sz w:val="19"/>
          <w:szCs w:val="19"/>
        </w:rPr>
        <w:t> </w:t>
      </w:r>
    </w:p>
    <w:p w:rsidRPr="00724C44" w:rsidR="005752CC" w:rsidP="005752CC" w:rsidRDefault="005752CC" w14:paraId="195B75F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Grundprincip 5: Undervisere og studerende samarbejder om læreprocesser   </w:t>
      </w:r>
      <w:r w:rsidRPr="00724C44">
        <w:rPr>
          <w:rStyle w:val="eop"/>
          <w:rFonts w:ascii="Arial" w:hAnsi="Arial" w:cs="Arial" w:eastAsiaTheme="majorEastAsia"/>
          <w:sz w:val="19"/>
          <w:szCs w:val="19"/>
        </w:rPr>
        <w:t> </w:t>
      </w:r>
    </w:p>
    <w:p w:rsidRPr="00724C44" w:rsidR="005752CC" w:rsidP="005752CC" w:rsidRDefault="005752CC" w14:paraId="64CA214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Grundprincip 6: Undervisere og studerende skaber rum for dialog  </w:t>
      </w:r>
      <w:r w:rsidRPr="00724C44">
        <w:rPr>
          <w:rStyle w:val="eop"/>
          <w:rFonts w:ascii="Arial" w:hAnsi="Arial" w:cs="Arial" w:eastAsiaTheme="majorEastAsia"/>
          <w:sz w:val="19"/>
          <w:szCs w:val="19"/>
        </w:rPr>
        <w:t> </w:t>
      </w:r>
    </w:p>
    <w:p w:rsidRPr="00373D4F" w:rsidR="005752CC" w:rsidP="00B231FD" w:rsidRDefault="005752CC" w14:paraId="4DCBAA92" w14:textId="77777777">
      <w:pPr>
        <w:rPr>
          <w:rFonts w:asciiTheme="majorHAnsi" w:hAnsiTheme="majorHAnsi" w:cstheme="majorHAnsi"/>
          <w:b/>
          <w:bCs/>
        </w:rPr>
      </w:pPr>
    </w:p>
    <w:p w:rsidRPr="00373D4F" w:rsidR="007C5626" w:rsidP="007C5626" w:rsidRDefault="007C5626" w14:paraId="194EFEA0" w14:textId="58373282">
      <w:pPr>
        <w:rPr>
          <w:rFonts w:eastAsia="Times New Roman" w:asciiTheme="majorHAnsi" w:hAnsiTheme="majorHAnsi" w:cstheme="majorHAnsi"/>
          <w:lang w:eastAsia="da-DK"/>
        </w:rPr>
      </w:pPr>
      <w:r w:rsidRPr="00373D4F">
        <w:rPr>
          <w:rStyle w:val="normaltextrun"/>
          <w:rFonts w:asciiTheme="majorHAnsi" w:hAnsiTheme="majorHAnsi" w:cstheme="majorHAnsi"/>
        </w:rPr>
        <w:t>Refleksiv dialog og praksislæring i en kombination af forelæsninger, research, selvstudium</w:t>
      </w:r>
      <w:r w:rsidRPr="00373D4F">
        <w:rPr>
          <w:rStyle w:val="scxw72043764"/>
          <w:rFonts w:asciiTheme="majorHAnsi" w:hAnsiTheme="majorHAnsi" w:cstheme="majorHAnsi"/>
        </w:rPr>
        <w:t> </w:t>
      </w:r>
      <w:r w:rsidRPr="00373D4F">
        <w:rPr>
          <w:rFonts w:asciiTheme="majorHAnsi" w:hAnsiTheme="majorHAnsi" w:cstheme="majorHAnsi"/>
        </w:rPr>
        <w:br/>
      </w:r>
      <w:r w:rsidRPr="00373D4F">
        <w:rPr>
          <w:rStyle w:val="normaltextrun"/>
          <w:rFonts w:asciiTheme="majorHAnsi" w:hAnsiTheme="majorHAnsi" w:cstheme="majorHAnsi"/>
        </w:rPr>
        <w:t>og</w:t>
      </w:r>
      <w:r w:rsidRPr="00373D4F">
        <w:rPr>
          <w:rStyle w:val="normaltextrun"/>
          <w:rFonts w:asciiTheme="majorHAnsi" w:hAnsiTheme="majorHAnsi" w:cstheme="majorHAnsi"/>
          <w:b/>
          <w:bCs/>
        </w:rPr>
        <w:t xml:space="preserve"> </w:t>
      </w:r>
      <w:r w:rsidRPr="00373D4F">
        <w:rPr>
          <w:rStyle w:val="normaltextrun"/>
          <w:rFonts w:asciiTheme="majorHAnsi" w:hAnsiTheme="majorHAnsi" w:cstheme="majorHAnsi"/>
        </w:rPr>
        <w:t xml:space="preserve">individuel løsning af øvelser og opgaver, </w:t>
      </w:r>
      <w:r w:rsidRPr="00373D4F">
        <w:rPr>
          <w:rFonts w:eastAsia="Times New Roman" w:asciiTheme="majorHAnsi" w:hAnsiTheme="majorHAnsi" w:cstheme="majorHAnsi"/>
          <w:lang w:eastAsia="da-DK"/>
        </w:rPr>
        <w:t xml:space="preserve">som viser den enkelte studerendes evne til at arbejde selvstændigt med et større fotografisk projekt som indeholder </w:t>
      </w:r>
      <w:r w:rsidRPr="00373D4F">
        <w:rPr>
          <w:rStyle w:val="normaltextrun"/>
          <w:rFonts w:asciiTheme="majorHAnsi" w:hAnsiTheme="majorHAnsi" w:cstheme="majorHAnsi"/>
        </w:rPr>
        <w:t>analyse, proces, produktudvikling, præsentation og</w:t>
      </w:r>
      <w:r w:rsidRPr="00373D4F">
        <w:rPr>
          <w:rStyle w:val="scxw72043764"/>
          <w:rFonts w:asciiTheme="majorHAnsi" w:hAnsiTheme="majorHAnsi" w:cstheme="majorHAnsi"/>
        </w:rPr>
        <w:t> </w:t>
      </w:r>
      <w:r w:rsidRPr="00373D4F">
        <w:rPr>
          <w:rFonts w:asciiTheme="majorHAnsi" w:hAnsiTheme="majorHAnsi" w:cstheme="majorHAnsi"/>
        </w:rPr>
        <w:t>r</w:t>
      </w:r>
      <w:r w:rsidRPr="00373D4F">
        <w:rPr>
          <w:rStyle w:val="normaltextrun"/>
          <w:rFonts w:asciiTheme="majorHAnsi" w:hAnsiTheme="majorHAnsi" w:cstheme="majorHAnsi"/>
        </w:rPr>
        <w:t>efleksion af både eget og medstuderendes projekter.</w:t>
      </w:r>
    </w:p>
    <w:p w:rsidRPr="00373D4F" w:rsidR="000A5537" w:rsidP="00B231FD" w:rsidRDefault="000A5537" w14:paraId="6980731C" w14:textId="77777777">
      <w:pPr>
        <w:rPr>
          <w:rFonts w:asciiTheme="majorHAnsi" w:hAnsiTheme="majorHAnsi" w:cstheme="majorHAnsi"/>
        </w:rPr>
      </w:pPr>
    </w:p>
    <w:p w:rsidRPr="00373D4F" w:rsidR="000A5537" w:rsidP="00B231FD" w:rsidRDefault="000A5537" w14:paraId="7FCCEDE8" w14:textId="7B2A68D0">
      <w:pPr>
        <w:rPr>
          <w:rFonts w:asciiTheme="majorHAnsi" w:hAnsiTheme="majorHAnsi" w:cstheme="majorHAnsi"/>
          <w:b/>
          <w:bCs/>
        </w:rPr>
      </w:pPr>
      <w:r w:rsidRPr="00373D4F">
        <w:rPr>
          <w:rFonts w:asciiTheme="majorHAnsi" w:hAnsiTheme="majorHAnsi" w:cstheme="majorHAnsi"/>
          <w:b/>
          <w:bCs/>
        </w:rPr>
        <w:t>Redskaber:</w:t>
      </w:r>
      <w:r w:rsidRPr="00373D4F" w:rsidR="007C5626">
        <w:rPr>
          <w:rFonts w:asciiTheme="majorHAnsi" w:hAnsiTheme="majorHAnsi" w:cstheme="majorHAnsi"/>
          <w:b/>
          <w:bCs/>
        </w:rPr>
        <w:t xml:space="preserve"> </w:t>
      </w:r>
      <w:r w:rsidRPr="00373D4F" w:rsidR="007C5626">
        <w:rPr>
          <w:rFonts w:asciiTheme="majorHAnsi" w:hAnsiTheme="majorHAnsi" w:cstheme="majorHAnsi"/>
        </w:rPr>
        <w:t>Forelæsning, holdundervisning, vejledning, supervision, iagttagelse, refleksion, produktudvikling, visuel og mundtlig fremlæggelse</w:t>
      </w:r>
    </w:p>
    <w:p w:rsidRPr="00373D4F" w:rsidR="000A5537" w:rsidP="00B231FD" w:rsidRDefault="000A5537" w14:paraId="086AF00E" w14:textId="77777777">
      <w:pPr>
        <w:rPr>
          <w:rFonts w:asciiTheme="majorHAnsi" w:hAnsiTheme="majorHAnsi" w:cstheme="majorHAnsi"/>
        </w:rPr>
      </w:pPr>
    </w:p>
    <w:p w:rsidRPr="00373D4F" w:rsidR="007100B9" w:rsidP="00B231FD" w:rsidRDefault="007100B9" w14:paraId="09880B67" w14:textId="77777777">
      <w:pPr>
        <w:rPr>
          <w:rFonts w:asciiTheme="majorHAnsi" w:hAnsiTheme="majorHAnsi" w:cstheme="majorHAnsi"/>
          <w:b/>
          <w:bCs/>
        </w:rPr>
      </w:pPr>
      <w:r w:rsidRPr="00373D4F">
        <w:rPr>
          <w:rFonts w:asciiTheme="majorHAnsi" w:hAnsiTheme="majorHAnsi" w:cstheme="majorHAnsi"/>
          <w:b/>
          <w:bCs/>
        </w:rPr>
        <w:t>Læringsmål:</w:t>
      </w:r>
    </w:p>
    <w:p w:rsidRPr="00373D4F" w:rsidR="000A21F0" w:rsidP="000A21F0" w:rsidRDefault="000A21F0" w14:paraId="432A1861" w14:textId="77777777">
      <w:pPr>
        <w:pStyle w:val="Normal1"/>
        <w:widowControl w:val="0"/>
        <w:rPr>
          <w:rFonts w:asciiTheme="majorHAnsi" w:hAnsiTheme="majorHAnsi" w:cstheme="majorHAnsi"/>
          <w:bCs/>
          <w:sz w:val="19"/>
          <w:szCs w:val="19"/>
        </w:rPr>
      </w:pPr>
      <w:r w:rsidRPr="00373D4F">
        <w:rPr>
          <w:rFonts w:asciiTheme="majorHAnsi" w:hAnsiTheme="majorHAnsi" w:cstheme="majorHAnsi"/>
          <w:bCs/>
          <w:sz w:val="19"/>
          <w:szCs w:val="19"/>
        </w:rPr>
        <w:t>De studerende skal opnå viden om:</w:t>
      </w:r>
    </w:p>
    <w:p w:rsidRPr="00373D4F" w:rsidR="007C5626" w:rsidP="007C5626" w:rsidRDefault="007C5626" w14:paraId="458BB8AF" w14:textId="77777777">
      <w:pPr>
        <w:pStyle w:val="Listeafsnit"/>
        <w:numPr>
          <w:ilvl w:val="0"/>
          <w:numId w:val="26"/>
        </w:numPr>
        <w:spacing w:after="0" w:line="240" w:lineRule="auto"/>
        <w:rPr>
          <w:rFonts w:asciiTheme="majorHAnsi" w:hAnsiTheme="majorHAnsi" w:cstheme="majorHAnsi"/>
          <w:sz w:val="19"/>
          <w:szCs w:val="19"/>
        </w:rPr>
      </w:pPr>
      <w:r w:rsidRPr="00373D4F">
        <w:rPr>
          <w:rFonts w:asciiTheme="majorHAnsi" w:hAnsiTheme="majorHAnsi" w:cstheme="majorHAnsi"/>
          <w:sz w:val="19"/>
          <w:szCs w:val="19"/>
        </w:rPr>
        <w:t>Fotografisk research</w:t>
      </w:r>
    </w:p>
    <w:p w:rsidRPr="00373D4F" w:rsidR="007C5626" w:rsidP="007C5626" w:rsidRDefault="007C5626" w14:paraId="1C38E785" w14:textId="77777777">
      <w:pPr>
        <w:pStyle w:val="Listeafsnit"/>
        <w:numPr>
          <w:ilvl w:val="0"/>
          <w:numId w:val="26"/>
        </w:numPr>
        <w:spacing w:after="0" w:line="240" w:lineRule="auto"/>
        <w:rPr>
          <w:rFonts w:asciiTheme="majorHAnsi" w:hAnsiTheme="majorHAnsi" w:cstheme="majorHAnsi"/>
          <w:sz w:val="19"/>
          <w:szCs w:val="19"/>
        </w:rPr>
      </w:pPr>
      <w:r w:rsidRPr="00373D4F">
        <w:rPr>
          <w:rFonts w:asciiTheme="majorHAnsi" w:hAnsiTheme="majorHAnsi" w:cstheme="majorHAnsi"/>
          <w:sz w:val="19"/>
          <w:szCs w:val="19"/>
        </w:rPr>
        <w:t>Materialelære</w:t>
      </w:r>
    </w:p>
    <w:p w:rsidRPr="00373D4F" w:rsidR="007C5626" w:rsidP="007C5626" w:rsidRDefault="007C5626" w14:paraId="4E1699E7" w14:textId="77777777">
      <w:pPr>
        <w:pStyle w:val="Listeafsnit"/>
        <w:numPr>
          <w:ilvl w:val="0"/>
          <w:numId w:val="26"/>
        </w:numPr>
        <w:spacing w:after="0" w:line="240" w:lineRule="auto"/>
        <w:rPr>
          <w:rFonts w:asciiTheme="majorHAnsi" w:hAnsiTheme="majorHAnsi" w:cstheme="majorHAnsi"/>
          <w:sz w:val="19"/>
          <w:szCs w:val="19"/>
        </w:rPr>
      </w:pPr>
      <w:r w:rsidRPr="00373D4F">
        <w:rPr>
          <w:rFonts w:asciiTheme="majorHAnsi" w:hAnsiTheme="majorHAnsi" w:cstheme="majorHAnsi"/>
          <w:sz w:val="19"/>
          <w:szCs w:val="19"/>
        </w:rPr>
        <w:t>Branche indsigt</w:t>
      </w:r>
    </w:p>
    <w:p w:rsidRPr="00373D4F" w:rsidR="000A21F0" w:rsidP="007C5626" w:rsidRDefault="007C5626" w14:paraId="40F6104A" w14:textId="3AAAC978">
      <w:pPr>
        <w:pStyle w:val="Listeafsnit"/>
        <w:numPr>
          <w:ilvl w:val="0"/>
          <w:numId w:val="26"/>
        </w:numPr>
        <w:spacing w:after="0" w:line="240" w:lineRule="auto"/>
        <w:rPr>
          <w:rFonts w:asciiTheme="majorHAnsi" w:hAnsiTheme="majorHAnsi" w:cstheme="majorHAnsi"/>
          <w:sz w:val="19"/>
          <w:szCs w:val="19"/>
        </w:rPr>
      </w:pPr>
      <w:r w:rsidRPr="00373D4F">
        <w:rPr>
          <w:rFonts w:asciiTheme="majorHAnsi" w:hAnsiTheme="majorHAnsi" w:cstheme="majorHAnsi"/>
          <w:sz w:val="19"/>
          <w:szCs w:val="19"/>
        </w:rPr>
        <w:t>Fotografisk signatur</w:t>
      </w:r>
      <w:r w:rsidRPr="00373D4F" w:rsidR="000A21F0">
        <w:rPr>
          <w:rFonts w:asciiTheme="majorHAnsi" w:hAnsiTheme="majorHAnsi" w:cstheme="majorHAnsi"/>
          <w:bCs/>
          <w:sz w:val="19"/>
          <w:szCs w:val="19"/>
        </w:rPr>
        <w:br/>
      </w:r>
    </w:p>
    <w:p w:rsidRPr="00373D4F" w:rsidR="000A21F0" w:rsidP="000A21F0" w:rsidRDefault="000A21F0" w14:paraId="3ADBB290" w14:textId="77777777">
      <w:pPr>
        <w:pStyle w:val="Normal1"/>
        <w:widowControl w:val="0"/>
        <w:rPr>
          <w:rFonts w:asciiTheme="majorHAnsi" w:hAnsiTheme="majorHAnsi" w:cstheme="majorHAnsi"/>
          <w:bCs/>
          <w:sz w:val="19"/>
          <w:szCs w:val="19"/>
        </w:rPr>
      </w:pPr>
      <w:r w:rsidRPr="00373D4F">
        <w:rPr>
          <w:rFonts w:asciiTheme="majorHAnsi" w:hAnsiTheme="majorHAnsi" w:cstheme="majorHAnsi"/>
          <w:bCs/>
          <w:sz w:val="19"/>
          <w:szCs w:val="19"/>
        </w:rPr>
        <w:t>De studerende skal opnå færdigheder i:</w:t>
      </w:r>
    </w:p>
    <w:p w:rsidRPr="00373D4F" w:rsidR="007C5626" w:rsidP="007C5626" w:rsidRDefault="007C5626" w14:paraId="317280BF" w14:textId="77777777">
      <w:pPr>
        <w:pStyle w:val="Listeafsnit"/>
        <w:numPr>
          <w:ilvl w:val="0"/>
          <w:numId w:val="30"/>
        </w:numPr>
        <w:spacing w:after="0" w:line="240" w:lineRule="auto"/>
        <w:rPr>
          <w:rFonts w:asciiTheme="majorHAnsi" w:hAnsiTheme="majorHAnsi" w:cstheme="majorHAnsi"/>
          <w:sz w:val="19"/>
          <w:szCs w:val="19"/>
        </w:rPr>
      </w:pPr>
      <w:r w:rsidRPr="00373D4F">
        <w:rPr>
          <w:rFonts w:asciiTheme="majorHAnsi" w:hAnsiTheme="majorHAnsi" w:cstheme="majorHAnsi"/>
          <w:sz w:val="19"/>
          <w:szCs w:val="19"/>
        </w:rPr>
        <w:t>Definere og researche gennem historiske fotografiske signaturer</w:t>
      </w:r>
    </w:p>
    <w:p w:rsidRPr="00373D4F" w:rsidR="007C5626" w:rsidP="007C5626" w:rsidRDefault="007C5626" w14:paraId="10C1F1F6" w14:textId="77777777">
      <w:pPr>
        <w:pStyle w:val="Listeafsnit"/>
        <w:numPr>
          <w:ilvl w:val="0"/>
          <w:numId w:val="29"/>
        </w:numPr>
        <w:tabs>
          <w:tab w:val="num" w:pos="720"/>
        </w:tabs>
        <w:spacing w:after="0" w:line="240" w:lineRule="auto"/>
        <w:rPr>
          <w:rFonts w:asciiTheme="majorHAnsi" w:hAnsiTheme="majorHAnsi" w:cstheme="majorHAnsi"/>
          <w:color w:val="000000" w:themeColor="text1"/>
          <w:sz w:val="19"/>
          <w:szCs w:val="19"/>
        </w:rPr>
      </w:pPr>
      <w:r w:rsidRPr="00373D4F">
        <w:rPr>
          <w:rFonts w:asciiTheme="majorHAnsi" w:hAnsiTheme="majorHAnsi" w:cstheme="majorHAnsi"/>
          <w:color w:val="000000" w:themeColor="text1"/>
          <w:sz w:val="19"/>
          <w:szCs w:val="19"/>
        </w:rPr>
        <w:t xml:space="preserve">Skabe dybde og kompleksitet i sine projekter </w:t>
      </w:r>
      <w:proofErr w:type="spellStart"/>
      <w:proofErr w:type="gramStart"/>
      <w:r w:rsidRPr="00373D4F">
        <w:rPr>
          <w:rFonts w:asciiTheme="majorHAnsi" w:hAnsiTheme="majorHAnsi" w:cstheme="majorHAnsi"/>
          <w:color w:val="000000" w:themeColor="text1"/>
          <w:sz w:val="19"/>
          <w:szCs w:val="19"/>
        </w:rPr>
        <w:t>ift</w:t>
      </w:r>
      <w:proofErr w:type="spellEnd"/>
      <w:r w:rsidRPr="00373D4F">
        <w:rPr>
          <w:rFonts w:asciiTheme="majorHAnsi" w:hAnsiTheme="majorHAnsi" w:cstheme="majorHAnsi"/>
          <w:color w:val="000000" w:themeColor="text1"/>
          <w:sz w:val="19"/>
          <w:szCs w:val="19"/>
        </w:rPr>
        <w:t xml:space="preserve"> .</w:t>
      </w:r>
      <w:proofErr w:type="gramEnd"/>
      <w:r w:rsidRPr="00373D4F">
        <w:rPr>
          <w:rFonts w:asciiTheme="majorHAnsi" w:hAnsiTheme="majorHAnsi" w:cstheme="majorHAnsi"/>
          <w:color w:val="000000" w:themeColor="text1"/>
          <w:sz w:val="19"/>
          <w:szCs w:val="19"/>
        </w:rPr>
        <w:t xml:space="preserve"> skabe fortællinger i et individuelt fotografisk udtryk.</w:t>
      </w:r>
    </w:p>
    <w:p w:rsidRPr="00373D4F" w:rsidR="007C5626" w:rsidP="007C5626" w:rsidRDefault="007C5626" w14:paraId="7B6C2449" w14:textId="77777777">
      <w:pPr>
        <w:pStyle w:val="Listeafsnit"/>
        <w:numPr>
          <w:ilvl w:val="0"/>
          <w:numId w:val="29"/>
        </w:numPr>
        <w:tabs>
          <w:tab w:val="num" w:pos="720"/>
        </w:tabs>
        <w:spacing w:after="0" w:line="240" w:lineRule="auto"/>
        <w:rPr>
          <w:rFonts w:asciiTheme="majorHAnsi" w:hAnsiTheme="majorHAnsi" w:cstheme="majorHAnsi"/>
          <w:color w:val="000000" w:themeColor="text1"/>
          <w:sz w:val="19"/>
          <w:szCs w:val="19"/>
        </w:rPr>
      </w:pPr>
      <w:r w:rsidRPr="00373D4F">
        <w:rPr>
          <w:rFonts w:asciiTheme="majorHAnsi" w:hAnsiTheme="majorHAnsi" w:cstheme="majorHAnsi"/>
          <w:color w:val="000000" w:themeColor="text1"/>
          <w:sz w:val="19"/>
          <w:szCs w:val="19"/>
        </w:rPr>
        <w:t>Kunne reflektere over sin fotografiske identitet, herunder relevante kreative visioner indenfor fx nicheområder</w:t>
      </w:r>
    </w:p>
    <w:p w:rsidRPr="00373D4F" w:rsidR="000A21F0" w:rsidP="007C5626" w:rsidRDefault="007C5626" w14:paraId="195E0353" w14:textId="6CD4982F">
      <w:pPr>
        <w:pStyle w:val="Listeafsnit"/>
        <w:numPr>
          <w:ilvl w:val="0"/>
          <w:numId w:val="29"/>
        </w:numPr>
        <w:tabs>
          <w:tab w:val="num" w:pos="720"/>
        </w:tabs>
        <w:spacing w:after="0" w:line="240" w:lineRule="auto"/>
        <w:rPr>
          <w:rFonts w:asciiTheme="majorHAnsi" w:hAnsiTheme="majorHAnsi" w:cstheme="majorHAnsi"/>
          <w:color w:val="000000" w:themeColor="text1"/>
          <w:sz w:val="19"/>
          <w:szCs w:val="19"/>
        </w:rPr>
      </w:pPr>
      <w:r w:rsidRPr="00373D4F">
        <w:rPr>
          <w:rFonts w:asciiTheme="majorHAnsi" w:hAnsiTheme="majorHAnsi" w:cstheme="majorHAnsi"/>
          <w:color w:val="000000" w:themeColor="text1"/>
          <w:sz w:val="19"/>
          <w:szCs w:val="19"/>
        </w:rPr>
        <w:t xml:space="preserve">Arbejde med </w:t>
      </w:r>
      <w:proofErr w:type="spellStart"/>
      <w:r w:rsidRPr="00373D4F">
        <w:rPr>
          <w:rFonts w:asciiTheme="majorHAnsi" w:hAnsiTheme="majorHAnsi" w:cstheme="majorHAnsi"/>
          <w:color w:val="000000" w:themeColor="text1"/>
          <w:sz w:val="19"/>
          <w:szCs w:val="19"/>
        </w:rPr>
        <w:t>portfolio</w:t>
      </w:r>
      <w:proofErr w:type="spellEnd"/>
      <w:r w:rsidRPr="00373D4F">
        <w:rPr>
          <w:rFonts w:asciiTheme="majorHAnsi" w:hAnsiTheme="majorHAnsi" w:cstheme="majorHAnsi"/>
          <w:color w:val="000000" w:themeColor="text1"/>
          <w:sz w:val="19"/>
          <w:szCs w:val="19"/>
        </w:rPr>
        <w:t xml:space="preserve"> materiale og skabe genkendelighed og identitet.</w:t>
      </w:r>
    </w:p>
    <w:p w:rsidRPr="00373D4F" w:rsidR="000A21F0" w:rsidP="000A21F0" w:rsidRDefault="000A21F0" w14:paraId="46B245CB" w14:textId="77777777">
      <w:pPr>
        <w:pStyle w:val="Normal1"/>
        <w:widowControl w:val="0"/>
        <w:rPr>
          <w:rFonts w:asciiTheme="majorHAnsi" w:hAnsiTheme="majorHAnsi" w:cstheme="majorHAnsi"/>
          <w:bCs/>
          <w:sz w:val="19"/>
          <w:szCs w:val="19"/>
        </w:rPr>
      </w:pPr>
    </w:p>
    <w:p w:rsidRPr="00373D4F" w:rsidR="000A21F0" w:rsidP="000A21F0" w:rsidRDefault="000A21F0" w14:paraId="402C50E4" w14:textId="77777777">
      <w:pPr>
        <w:pStyle w:val="Normal1"/>
        <w:widowControl w:val="0"/>
        <w:rPr>
          <w:rFonts w:asciiTheme="majorHAnsi" w:hAnsiTheme="majorHAnsi" w:cstheme="majorHAnsi"/>
          <w:bCs/>
          <w:sz w:val="19"/>
          <w:szCs w:val="19"/>
        </w:rPr>
      </w:pPr>
      <w:r w:rsidRPr="00373D4F">
        <w:rPr>
          <w:rFonts w:asciiTheme="majorHAnsi" w:hAnsiTheme="majorHAnsi" w:cstheme="majorHAnsi"/>
          <w:bCs/>
          <w:sz w:val="19"/>
          <w:szCs w:val="19"/>
        </w:rPr>
        <w:lastRenderedPageBreak/>
        <w:t>De studerende skal opnå kompetencer indenfor det at:</w:t>
      </w:r>
    </w:p>
    <w:p w:rsidRPr="00373D4F" w:rsidR="007100B9" w:rsidP="00B231FD" w:rsidRDefault="007C5626" w14:paraId="3F93D6F5" w14:textId="518242A3">
      <w:pPr>
        <w:pStyle w:val="Listeafsnit"/>
        <w:numPr>
          <w:ilvl w:val="0"/>
          <w:numId w:val="27"/>
        </w:numPr>
        <w:rPr>
          <w:rFonts w:asciiTheme="majorHAnsi" w:hAnsiTheme="majorHAnsi" w:cstheme="majorHAnsi"/>
          <w:sz w:val="19"/>
          <w:szCs w:val="19"/>
        </w:rPr>
      </w:pPr>
      <w:r w:rsidRPr="00373D4F">
        <w:rPr>
          <w:rFonts w:asciiTheme="majorHAnsi" w:hAnsiTheme="majorHAnsi" w:cstheme="majorHAnsi"/>
          <w:sz w:val="19"/>
          <w:szCs w:val="19"/>
        </w:rPr>
        <w:t xml:space="preserve">opnå mere dybde og kompleksitet i deres fotografiske arbejde. Endvidere skal den studerende igennem research og historiske indblik i fotografiet forstå vigtigheden af fotografiets mange individuelle æstetiske udtryk, og skabe egen vision, som udforskes gennem fotografiet og materialets muligheder, alt sammen for at viderefører og visuel kommunikerer projektets budskab, med både </w:t>
      </w:r>
      <w:proofErr w:type="gramStart"/>
      <w:r w:rsidRPr="00373D4F">
        <w:rPr>
          <w:rFonts w:asciiTheme="majorHAnsi" w:hAnsiTheme="majorHAnsi" w:cstheme="majorHAnsi"/>
          <w:sz w:val="19"/>
          <w:szCs w:val="19"/>
        </w:rPr>
        <w:t>et analog produkt</w:t>
      </w:r>
      <w:proofErr w:type="gramEnd"/>
      <w:r w:rsidRPr="00373D4F">
        <w:rPr>
          <w:rFonts w:asciiTheme="majorHAnsi" w:hAnsiTheme="majorHAnsi" w:cstheme="majorHAnsi"/>
          <w:sz w:val="19"/>
          <w:szCs w:val="19"/>
        </w:rPr>
        <w:t xml:space="preserve"> og digital oversættelse.</w:t>
      </w:r>
    </w:p>
    <w:p w:rsidRPr="009C46C8" w:rsidR="00B231FD" w:rsidP="00B231FD" w:rsidRDefault="00B231FD" w14:paraId="7392A15B" w14:textId="214D3F70">
      <w:pPr>
        <w:rPr>
          <w:rFonts w:asciiTheme="majorHAnsi" w:hAnsiTheme="majorHAnsi" w:cstheme="majorHAnsi"/>
          <w:b/>
          <w:bCs/>
          <w:lang w:val="en-US"/>
        </w:rPr>
      </w:pPr>
      <w:proofErr w:type="spellStart"/>
      <w:r w:rsidRPr="009C46C8">
        <w:rPr>
          <w:rFonts w:asciiTheme="majorHAnsi" w:hAnsiTheme="majorHAnsi" w:cstheme="majorHAnsi"/>
          <w:b/>
          <w:bCs/>
          <w:lang w:val="en-US"/>
        </w:rPr>
        <w:t>Litteratur</w:t>
      </w:r>
      <w:proofErr w:type="spellEnd"/>
      <w:r w:rsidRPr="009C46C8">
        <w:rPr>
          <w:rFonts w:asciiTheme="majorHAnsi" w:hAnsiTheme="majorHAnsi" w:cstheme="majorHAnsi"/>
          <w:b/>
          <w:bCs/>
          <w:lang w:val="en-US"/>
        </w:rPr>
        <w:t>:</w:t>
      </w:r>
    </w:p>
    <w:p w:rsidRPr="009C46C8" w:rsidR="00B231FD" w:rsidP="3C896C0F" w:rsidRDefault="00B231FD" w14:paraId="03F3D31C" w14:textId="40149F24">
      <w:pPr>
        <w:pStyle w:val="Normal"/>
        <w:rPr>
          <w:rFonts w:ascii="Arial" w:hAnsi="Arial" w:cs="Arial" w:asciiTheme="majorAscii" w:hAnsiTheme="majorAscii" w:cstheme="majorAscii"/>
          <w:lang w:val="en-US"/>
        </w:rPr>
      </w:pPr>
      <w:proofErr w:type="spellStart"/>
      <w:r w:rsidRPr="3C896C0F" w:rsidR="00B231FD">
        <w:rPr>
          <w:rFonts w:ascii="Arial" w:hAnsi="Arial" w:cs="Arial" w:asciiTheme="majorAscii" w:hAnsiTheme="majorAscii" w:cstheme="majorAscii"/>
          <w:u w:val="single"/>
          <w:lang w:val="en-US"/>
        </w:rPr>
        <w:t>Litteratur</w:t>
      </w:r>
      <w:r w:rsidRPr="3C896C0F" w:rsidR="00B231FD">
        <w:rPr>
          <w:rFonts w:ascii="Arial" w:hAnsi="Arial" w:cs="Arial" w:asciiTheme="majorAscii" w:hAnsiTheme="majorAscii" w:cstheme="majorAscii"/>
          <w:u w:val="single"/>
          <w:lang w:val="en-US"/>
        </w:rPr>
        <w:t xml:space="preserve"> </w:t>
      </w:r>
      <w:r w:rsidRPr="3C896C0F" w:rsidR="00731FDD">
        <w:rPr>
          <w:rFonts w:ascii="Arial" w:hAnsi="Arial" w:cs="Arial" w:asciiTheme="majorAscii" w:hAnsiTheme="majorAscii" w:cstheme="majorAscii"/>
          <w:u w:val="single"/>
          <w:lang w:val="en-US"/>
        </w:rPr>
        <w:t>–</w:t>
      </w:r>
      <w:r w:rsidRPr="3C896C0F" w:rsidR="00B231FD">
        <w:rPr>
          <w:rFonts w:ascii="Arial" w:hAnsi="Arial" w:cs="Arial" w:asciiTheme="majorAscii" w:hAnsiTheme="majorAscii" w:cstheme="majorAscii"/>
          <w:u w:val="single"/>
          <w:lang w:val="en-US"/>
        </w:rPr>
        <w:t xml:space="preserve"> </w:t>
      </w:r>
      <w:r w:rsidRPr="3C896C0F" w:rsidR="00B231FD">
        <w:rPr>
          <w:rFonts w:ascii="Arial" w:hAnsi="Arial" w:cs="Arial" w:asciiTheme="majorAscii" w:hAnsiTheme="majorAscii" w:cstheme="majorAscii"/>
          <w:u w:val="single"/>
          <w:lang w:val="en-US"/>
        </w:rPr>
        <w:t>udleveres</w:t>
      </w:r>
      <w:r w:rsidRPr="3C896C0F" w:rsidR="00731FDD">
        <w:rPr>
          <w:rFonts w:ascii="Arial" w:hAnsi="Arial" w:cs="Arial" w:asciiTheme="majorAscii" w:hAnsiTheme="majorAscii" w:cstheme="majorAscii"/>
          <w:u w:val="single"/>
          <w:lang w:val="en-US"/>
        </w:rPr>
        <w:t xml:space="preserve"> (</w:t>
      </w:r>
      <w:r w:rsidRPr="3C896C0F" w:rsidR="00731FDD">
        <w:rPr>
          <w:rFonts w:ascii="Arial" w:hAnsi="Arial" w:cs="Arial" w:asciiTheme="majorAscii" w:hAnsiTheme="majorAscii" w:cstheme="majorAscii"/>
          <w:u w:val="single"/>
          <w:lang w:val="en-US"/>
        </w:rPr>
        <w:t>digitalt</w:t>
      </w:r>
      <w:r w:rsidRPr="3C896C0F" w:rsidR="00731FDD">
        <w:rPr>
          <w:rFonts w:ascii="Arial" w:hAnsi="Arial" w:cs="Arial" w:asciiTheme="majorAscii" w:hAnsiTheme="majorAscii" w:cstheme="majorAscii"/>
          <w:u w:val="single"/>
          <w:lang w:val="en-US"/>
        </w:rPr>
        <w:t>)</w:t>
      </w:r>
      <w:r w:rsidRPr="3C896C0F" w:rsidR="00B231FD">
        <w:rPr>
          <w:rFonts w:ascii="Arial" w:hAnsi="Arial" w:cs="Arial" w:asciiTheme="majorAscii" w:hAnsiTheme="majorAscii" w:cstheme="majorAscii"/>
          <w:u w:val="single"/>
          <w:lang w:val="en-US"/>
        </w:rPr>
        <w:t>:</w:t>
      </w:r>
      <w:proofErr w:type="spellEnd"/>
      <w:proofErr w:type="spellStart"/>
      <w:proofErr w:type="spellEnd"/>
      <w:proofErr w:type="spellStart"/>
      <w:proofErr w:type="spellEnd"/>
    </w:p>
    <w:p w:rsidR="3C896C0F" w:rsidP="3C896C0F" w:rsidRDefault="3C896C0F" w14:paraId="51A51281" w14:textId="4C7C2FC3">
      <w:pPr>
        <w:pStyle w:val="Normal"/>
        <w:rPr>
          <w:rFonts w:ascii="Arial" w:hAnsi="Arial" w:cs="Arial" w:asciiTheme="majorAscii" w:hAnsiTheme="majorAscii" w:cstheme="majorAscii"/>
          <w:u w:val="single"/>
          <w:lang w:val="en-US"/>
        </w:rPr>
      </w:pPr>
    </w:p>
    <w:p w:rsidRPr="009C46C8" w:rsidR="001F1501" w:rsidP="00B231FD" w:rsidRDefault="00731FDD" w14:paraId="36DCC55D" w14:textId="52C170FF">
      <w:pPr>
        <w:rPr>
          <w:rFonts w:asciiTheme="majorHAnsi" w:hAnsiTheme="majorHAnsi" w:cstheme="majorHAnsi"/>
          <w:lang w:val="en-US"/>
        </w:rPr>
      </w:pPr>
      <w:r w:rsidRPr="009C46C8">
        <w:rPr>
          <w:rFonts w:asciiTheme="majorHAnsi" w:hAnsiTheme="majorHAnsi" w:cstheme="majorHAnsi"/>
          <w:lang w:val="en-US"/>
        </w:rPr>
        <w:t xml:space="preserve">Pardo, </w:t>
      </w:r>
      <w:proofErr w:type="spellStart"/>
      <w:r w:rsidRPr="009C46C8">
        <w:rPr>
          <w:rFonts w:asciiTheme="majorHAnsi" w:hAnsiTheme="majorHAnsi" w:cstheme="majorHAnsi"/>
          <w:lang w:val="en-US"/>
        </w:rPr>
        <w:t>Alona</w:t>
      </w:r>
      <w:proofErr w:type="spellEnd"/>
      <w:r w:rsidRPr="009C46C8">
        <w:rPr>
          <w:rFonts w:asciiTheme="majorHAnsi" w:hAnsiTheme="majorHAnsi" w:cstheme="majorHAnsi"/>
          <w:lang w:val="en-US"/>
        </w:rPr>
        <w:t xml:space="preserve"> (2018), Another Kind of Life Photography on the Margins, London: Prestel Publishing Limited. Side 12-18</w:t>
      </w:r>
    </w:p>
    <w:p w:rsidRPr="009C46C8" w:rsidR="00731FDD" w:rsidP="00B231FD" w:rsidRDefault="00731FDD" w14:paraId="6218BEFA" w14:textId="6A635C94">
      <w:pPr>
        <w:rPr>
          <w:rFonts w:asciiTheme="majorHAnsi" w:hAnsiTheme="majorHAnsi" w:cstheme="majorHAnsi"/>
          <w:lang w:val="en-US"/>
        </w:rPr>
      </w:pPr>
    </w:p>
    <w:p w:rsidRPr="009C46C8" w:rsidR="00731FDD" w:rsidP="00B231FD" w:rsidRDefault="00731FDD" w14:paraId="00E378DB" w14:textId="7EF5D1E9">
      <w:pPr>
        <w:rPr>
          <w:rFonts w:asciiTheme="majorHAnsi" w:hAnsiTheme="majorHAnsi" w:cstheme="majorHAnsi"/>
          <w:lang w:val="en-US"/>
        </w:rPr>
      </w:pPr>
      <w:r w:rsidRPr="009C46C8">
        <w:rPr>
          <w:rFonts w:asciiTheme="majorHAnsi" w:hAnsiTheme="majorHAnsi" w:cstheme="majorHAnsi"/>
          <w:lang w:val="en-US"/>
        </w:rPr>
        <w:t>Wolf, Sasha</w:t>
      </w:r>
      <w:r w:rsidRPr="009C46C8" w:rsidR="002712E9">
        <w:rPr>
          <w:rFonts w:asciiTheme="majorHAnsi" w:hAnsiTheme="majorHAnsi" w:cstheme="majorHAnsi"/>
          <w:lang w:val="en-US"/>
        </w:rPr>
        <w:t xml:space="preserve"> (2019), </w:t>
      </w:r>
      <w:proofErr w:type="spellStart"/>
      <w:r w:rsidRPr="009C46C8" w:rsidR="002712E9">
        <w:rPr>
          <w:rFonts w:asciiTheme="majorHAnsi" w:hAnsiTheme="majorHAnsi" w:cstheme="majorHAnsi"/>
          <w:lang w:val="en-US"/>
        </w:rPr>
        <w:t>Photowork</w:t>
      </w:r>
      <w:proofErr w:type="spellEnd"/>
      <w:r w:rsidRPr="009C46C8" w:rsidR="002712E9">
        <w:rPr>
          <w:rFonts w:asciiTheme="majorHAnsi" w:hAnsiTheme="majorHAnsi" w:cstheme="majorHAnsi"/>
          <w:lang w:val="en-US"/>
        </w:rPr>
        <w:t>: Forty Photographers on process and Practice, New York: Aperture</w:t>
      </w:r>
    </w:p>
    <w:p w:rsidRPr="009C46C8" w:rsidR="007100B9" w:rsidP="00B231FD" w:rsidRDefault="007100B9" w14:paraId="3BF697D0" w14:textId="3782D2C1">
      <w:pPr>
        <w:rPr>
          <w:rFonts w:asciiTheme="majorHAnsi" w:hAnsiTheme="majorHAnsi" w:cstheme="majorHAnsi"/>
          <w:u w:val="single"/>
          <w:lang w:val="en-US"/>
        </w:rPr>
      </w:pPr>
    </w:p>
    <w:p w:rsidRPr="00373D4F" w:rsidR="000A21F0" w:rsidP="00B231FD" w:rsidRDefault="000A21F0" w14:paraId="7E2ADAB4" w14:textId="77777777">
      <w:pPr>
        <w:rPr>
          <w:rFonts w:asciiTheme="majorHAnsi" w:hAnsiTheme="majorHAnsi" w:cstheme="majorHAnsi"/>
          <w:iCs/>
        </w:rPr>
      </w:pPr>
    </w:p>
    <w:p w:rsidRPr="009C46C8" w:rsidR="009C46C8" w:rsidP="009C46C8" w:rsidRDefault="009C46C8" w14:paraId="7D06846A" w14:textId="77777777">
      <w:pPr>
        <w:tabs>
          <w:tab w:val="left" w:pos="720"/>
          <w:tab w:val="left" w:pos="1440"/>
          <w:tab w:val="left" w:pos="2160"/>
          <w:tab w:val="left" w:pos="2880"/>
          <w:tab w:val="left" w:pos="3600"/>
          <w:tab w:val="left" w:pos="4320"/>
        </w:tabs>
        <w:rPr>
          <w:rFonts w:cs="Arial"/>
          <w:b/>
          <w:bCs/>
          <w:lang w:eastAsia="da-DK"/>
        </w:rPr>
      </w:pPr>
      <w:r w:rsidRPr="009C46C8">
        <w:rPr>
          <w:rFonts w:cs="Arial"/>
          <w:b/>
          <w:bCs/>
          <w:lang w:eastAsia="da-DK"/>
        </w:rPr>
        <w:t>Eksamensforudsætninger:</w:t>
      </w:r>
    </w:p>
    <w:p w:rsidR="009C46C8" w:rsidP="009C46C8" w:rsidRDefault="009C46C8" w14:paraId="7E12CF24" w14:textId="014DC9AE">
      <w:pPr>
        <w:widowControl w:val="0"/>
        <w:tabs>
          <w:tab w:val="left" w:pos="720"/>
          <w:tab w:val="left" w:pos="1440"/>
          <w:tab w:val="left" w:pos="2160"/>
          <w:tab w:val="left" w:pos="2880"/>
          <w:tab w:val="left" w:pos="3600"/>
          <w:tab w:val="left" w:pos="4320"/>
        </w:tabs>
        <w:rPr>
          <w:rFonts w:cs="Arial"/>
          <w:lang w:eastAsia="da-DK"/>
        </w:rPr>
      </w:pPr>
      <w:r w:rsidRPr="2D262F00">
        <w:rPr>
          <w:rFonts w:cs="Arial"/>
          <w:lang w:eastAsia="da-DK"/>
        </w:rPr>
        <w:t xml:space="preserve">Opfyldelse af eksamensforudsætninger er et krav for, at den studerende kan deltage i forløbets eksamen. Eksamensforudsætninger kan være mødepligt, deltagelsespligt, gruppearbejde, opgaver, fremlæggelser, præsentationer </w:t>
      </w:r>
      <w:r w:rsidRPr="2233EF6E">
        <w:rPr>
          <w:rFonts w:cs="Arial"/>
          <w:lang w:eastAsia="da-DK"/>
        </w:rPr>
        <w:t>etc</w:t>
      </w:r>
      <w:r w:rsidRPr="2D262F00">
        <w:rPr>
          <w:rFonts w:cs="Arial"/>
          <w:lang w:eastAsia="da-DK"/>
        </w:rPr>
        <w:t>. Manglende opfyldelse af eksamensforudsætning medfører, at den studerende har mistet et prøveforsøg.</w:t>
      </w:r>
    </w:p>
    <w:p w:rsidR="009C46C8" w:rsidP="009C46C8" w:rsidRDefault="009C46C8" w14:paraId="203EC53F" w14:textId="77777777">
      <w:pPr>
        <w:widowControl w:val="0"/>
        <w:tabs>
          <w:tab w:val="left" w:pos="720"/>
          <w:tab w:val="left" w:pos="1440"/>
          <w:tab w:val="left" w:pos="2160"/>
          <w:tab w:val="left" w:pos="2880"/>
          <w:tab w:val="left" w:pos="3600"/>
          <w:tab w:val="left" w:pos="4320"/>
        </w:tabs>
        <w:rPr>
          <w:rFonts w:cs="Arial"/>
          <w:lang w:eastAsia="da-DK"/>
        </w:rPr>
      </w:pPr>
    </w:p>
    <w:p w:rsidRPr="009C46C8" w:rsidR="009C46C8" w:rsidP="009C46C8" w:rsidRDefault="009C46C8" w14:paraId="32A18300" w14:textId="77777777">
      <w:pPr>
        <w:widowControl w:val="0"/>
        <w:tabs>
          <w:tab w:val="left" w:pos="720"/>
          <w:tab w:val="left" w:pos="1440"/>
          <w:tab w:val="left" w:pos="2160"/>
          <w:tab w:val="left" w:pos="2880"/>
          <w:tab w:val="left" w:pos="3600"/>
          <w:tab w:val="left" w:pos="4320"/>
        </w:tabs>
        <w:rPr>
          <w:rFonts w:cs="Arial"/>
          <w:b/>
          <w:bCs/>
          <w:lang w:eastAsia="da-DK"/>
        </w:rPr>
      </w:pPr>
      <w:r w:rsidRPr="009C46C8">
        <w:rPr>
          <w:rFonts w:cs="Arial"/>
          <w:b/>
          <w:bCs/>
          <w:lang w:eastAsia="da-DK"/>
        </w:rPr>
        <w:t>Mødepligt:</w:t>
      </w:r>
    </w:p>
    <w:p w:rsidR="009C46C8" w:rsidP="009C46C8" w:rsidRDefault="009C46C8" w14:paraId="792B78A1" w14:textId="2321BBBC">
      <w:pPr>
        <w:tabs>
          <w:tab w:val="left" w:pos="720"/>
          <w:tab w:val="left" w:pos="1440"/>
          <w:tab w:val="left" w:pos="2160"/>
          <w:tab w:val="left" w:pos="2880"/>
          <w:tab w:val="left" w:pos="3600"/>
          <w:tab w:val="left" w:pos="4320"/>
        </w:tabs>
        <w:spacing w:line="259" w:lineRule="auto"/>
        <w:rPr>
          <w:rFonts w:cs="Arial"/>
          <w:lang w:eastAsia="da-DK"/>
        </w:rPr>
      </w:pPr>
      <w:r w:rsidRPr="0C514A0A">
        <w:rPr>
          <w:rFonts w:cs="Arial"/>
          <w:lang w:eastAsia="da-DK"/>
        </w:rPr>
        <w:t xml:space="preserve">Der er mødepligt til forløbet. Det angives i læringssystemet </w:t>
      </w:r>
      <w:proofErr w:type="spellStart"/>
      <w:r w:rsidRPr="0C514A0A">
        <w:rPr>
          <w:rFonts w:cs="Arial"/>
          <w:lang w:eastAsia="da-DK"/>
        </w:rPr>
        <w:t>Itslearning</w:t>
      </w:r>
      <w:proofErr w:type="spellEnd"/>
      <w:r w:rsidRPr="0C514A0A">
        <w:rPr>
          <w:rFonts w:cs="Arial"/>
          <w:lang w:eastAsia="da-DK"/>
        </w:rPr>
        <w:t xml:space="preserve"> til hvilke lærings- og undervisningsaktiviteter, der er fysisk mødepligt (MP).  </w:t>
      </w:r>
    </w:p>
    <w:p w:rsidR="009C46C8" w:rsidP="009C46C8" w:rsidRDefault="009C46C8" w14:paraId="602BE2F7" w14:textId="77777777">
      <w:pPr>
        <w:tabs>
          <w:tab w:val="left" w:pos="720"/>
          <w:tab w:val="left" w:pos="1440"/>
          <w:tab w:val="left" w:pos="2160"/>
          <w:tab w:val="left" w:pos="2880"/>
          <w:tab w:val="left" w:pos="3600"/>
          <w:tab w:val="left" w:pos="4320"/>
        </w:tabs>
        <w:spacing w:line="259" w:lineRule="auto"/>
        <w:rPr>
          <w:lang w:eastAsia="da-DK"/>
        </w:rPr>
      </w:pPr>
    </w:p>
    <w:p w:rsidRPr="009C46C8" w:rsidR="009C46C8" w:rsidP="009C46C8" w:rsidRDefault="009C46C8" w14:paraId="13BFAC55" w14:textId="77777777">
      <w:pPr>
        <w:widowControl w:val="0"/>
        <w:tabs>
          <w:tab w:val="left" w:pos="720"/>
          <w:tab w:val="left" w:pos="1440"/>
          <w:tab w:val="left" w:pos="2160"/>
          <w:tab w:val="left" w:pos="2880"/>
          <w:tab w:val="left" w:pos="3600"/>
          <w:tab w:val="left" w:pos="4320"/>
        </w:tabs>
        <w:rPr>
          <w:rFonts w:cs="Arial"/>
          <w:b/>
          <w:bCs/>
          <w:lang w:eastAsia="da-DK"/>
        </w:rPr>
      </w:pPr>
      <w:r w:rsidRPr="009C46C8">
        <w:rPr>
          <w:rFonts w:cs="Arial"/>
          <w:b/>
          <w:bCs/>
          <w:u w:val="single"/>
          <w:lang w:eastAsia="da-DK"/>
        </w:rPr>
        <w:t>Deltagelsespligt:</w:t>
      </w:r>
      <w:r w:rsidRPr="009C46C8">
        <w:rPr>
          <w:rFonts w:cs="Arial"/>
          <w:b/>
          <w:bCs/>
          <w:lang w:eastAsia="da-DK"/>
        </w:rPr>
        <w:t xml:space="preserve">   </w:t>
      </w:r>
    </w:p>
    <w:p w:rsidR="009C46C8" w:rsidP="009C46C8" w:rsidRDefault="009C46C8" w14:paraId="3B42E576" w14:textId="0EAF00C0">
      <w:pPr>
        <w:widowControl w:val="0"/>
        <w:tabs>
          <w:tab w:val="left" w:pos="720"/>
          <w:tab w:val="left" w:pos="1440"/>
          <w:tab w:val="left" w:pos="2160"/>
          <w:tab w:val="left" w:pos="2880"/>
          <w:tab w:val="left" w:pos="3600"/>
          <w:tab w:val="left" w:pos="4320"/>
        </w:tabs>
        <w:rPr>
          <w:rFonts w:cs="Arial"/>
          <w:lang w:eastAsia="da-DK"/>
        </w:rPr>
      </w:pPr>
      <w:r w:rsidRPr="000372C1">
        <w:rPr>
          <w:rFonts w:cs="Arial"/>
          <w:lang w:eastAsia="da-DK"/>
        </w:rPr>
        <w:t>Der er deltagelsespligt i forhold til delafleveringen, gruppearbejde og vejledning.</w:t>
      </w:r>
    </w:p>
    <w:p w:rsidRPr="000372C1" w:rsidR="009C46C8" w:rsidP="009C46C8" w:rsidRDefault="009C46C8" w14:paraId="6ABC8DD4" w14:textId="77777777">
      <w:pPr>
        <w:widowControl w:val="0"/>
        <w:tabs>
          <w:tab w:val="left" w:pos="720"/>
          <w:tab w:val="left" w:pos="1440"/>
          <w:tab w:val="left" w:pos="2160"/>
          <w:tab w:val="left" w:pos="2880"/>
          <w:tab w:val="left" w:pos="3600"/>
          <w:tab w:val="left" w:pos="4320"/>
        </w:tabs>
        <w:rPr>
          <w:rFonts w:cs="Arial"/>
          <w:lang w:eastAsia="da-DK"/>
        </w:rPr>
      </w:pPr>
    </w:p>
    <w:p w:rsidRPr="009C46C8" w:rsidR="009C46C8" w:rsidP="009C46C8" w:rsidRDefault="009C46C8" w14:paraId="1069BCA2" w14:textId="77777777">
      <w:pPr>
        <w:widowControl w:val="0"/>
        <w:tabs>
          <w:tab w:val="left" w:pos="720"/>
          <w:tab w:val="left" w:pos="1440"/>
          <w:tab w:val="left" w:pos="2160"/>
          <w:tab w:val="left" w:pos="2880"/>
          <w:tab w:val="left" w:pos="3600"/>
          <w:tab w:val="left" w:pos="4320"/>
        </w:tabs>
        <w:rPr>
          <w:rFonts w:cs="Arial"/>
          <w:b/>
          <w:bCs/>
          <w:u w:val="single"/>
          <w:lang w:eastAsia="da-DK"/>
        </w:rPr>
      </w:pPr>
      <w:r w:rsidRPr="009C46C8">
        <w:rPr>
          <w:rFonts w:cs="Arial"/>
          <w:b/>
          <w:bCs/>
          <w:u w:val="single"/>
          <w:lang w:eastAsia="da-DK"/>
        </w:rPr>
        <w:t>Afhjælpningsmuligheder:</w:t>
      </w:r>
    </w:p>
    <w:p w:rsidR="009C46C8" w:rsidP="009C46C8" w:rsidRDefault="009C46C8" w14:paraId="43764162"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Ved lovligt fravær gælder afhjælpning.</w:t>
      </w:r>
    </w:p>
    <w:p w:rsidR="009C46C8" w:rsidP="009C46C8" w:rsidRDefault="009C46C8" w14:paraId="2AB71EB9"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Erstatningsopgaver: fravær fra undervisning og læringsaktiviteter kan erstattes med en eller flere opgaver, hvis underviseren skønner det muligt. Har den studerende fravær til undervisning og læringsaktiviteter i et omfang der vurderes for meget i forhold til forløbets indhold og læringsmål, skal forløbet skal tages om.</w:t>
      </w:r>
    </w:p>
    <w:p w:rsidR="009C46C8" w:rsidP="009C46C8" w:rsidRDefault="009C46C8" w14:paraId="4E227C0B" w14:textId="77777777">
      <w:pPr>
        <w:widowControl w:val="0"/>
        <w:tabs>
          <w:tab w:val="left" w:pos="720"/>
          <w:tab w:val="left" w:pos="1440"/>
          <w:tab w:val="left" w:pos="2160"/>
          <w:tab w:val="left" w:pos="2880"/>
          <w:tab w:val="left" w:pos="3600"/>
          <w:tab w:val="left" w:pos="4320"/>
        </w:tabs>
        <w:rPr>
          <w:color w:val="FF0000"/>
          <w:szCs w:val="22"/>
          <w:lang w:eastAsia="da-DK"/>
        </w:rPr>
      </w:pPr>
    </w:p>
    <w:p w:rsidRPr="009C46C8" w:rsidR="009C46C8" w:rsidP="009C46C8" w:rsidRDefault="009C46C8" w14:paraId="1BFD8DDC" w14:textId="77777777">
      <w:pPr>
        <w:widowControl w:val="0"/>
        <w:tabs>
          <w:tab w:val="left" w:pos="720"/>
          <w:tab w:val="left" w:pos="1440"/>
          <w:tab w:val="left" w:pos="2160"/>
          <w:tab w:val="left" w:pos="2880"/>
          <w:tab w:val="left" w:pos="3600"/>
          <w:tab w:val="left" w:pos="4320"/>
        </w:tabs>
        <w:rPr>
          <w:rFonts w:cs="Arial"/>
          <w:b/>
          <w:bCs/>
          <w:color w:val="000000" w:themeColor="text1"/>
          <w:u w:val="single"/>
          <w:lang w:eastAsia="da-DK"/>
        </w:rPr>
      </w:pPr>
      <w:r w:rsidRPr="009C46C8">
        <w:rPr>
          <w:rFonts w:cs="Arial"/>
          <w:b/>
          <w:bCs/>
          <w:color w:val="000000" w:themeColor="text1"/>
          <w:u w:val="single"/>
          <w:lang w:eastAsia="da-DK"/>
        </w:rPr>
        <w:t>Eksamen:</w:t>
      </w:r>
    </w:p>
    <w:p w:rsidRPr="009C46C8" w:rsidR="009C46C8" w:rsidP="009C46C8" w:rsidRDefault="009C46C8" w14:paraId="6937FEEC" w14:textId="77777777">
      <w:pPr>
        <w:widowControl w:val="0"/>
        <w:tabs>
          <w:tab w:val="left" w:pos="720"/>
          <w:tab w:val="left" w:pos="1440"/>
          <w:tab w:val="left" w:pos="2160"/>
          <w:tab w:val="left" w:pos="2880"/>
          <w:tab w:val="left" w:pos="3600"/>
          <w:tab w:val="left" w:pos="4320"/>
        </w:tabs>
        <w:rPr>
          <w:rFonts w:cs="Arial"/>
          <w:color w:val="000000" w:themeColor="text1"/>
          <w:u w:val="single"/>
          <w:lang w:eastAsia="da-DK"/>
        </w:rPr>
      </w:pPr>
      <w:r w:rsidRPr="009C46C8">
        <w:rPr>
          <w:rFonts w:cs="Arial"/>
          <w:color w:val="000000" w:themeColor="text1"/>
        </w:rPr>
        <w:t>Bedømmes ved 7-trinsskalaen og intern censur.</w:t>
      </w:r>
    </w:p>
    <w:p w:rsidRPr="009C46C8" w:rsidR="009C46C8" w:rsidP="009C46C8" w:rsidRDefault="009C46C8" w14:paraId="243B80F2" w14:textId="77777777">
      <w:pPr>
        <w:widowControl w:val="0"/>
        <w:tabs>
          <w:tab w:val="left" w:pos="720"/>
          <w:tab w:val="left" w:pos="1440"/>
          <w:tab w:val="left" w:pos="2160"/>
          <w:tab w:val="left" w:pos="2880"/>
          <w:tab w:val="left" w:pos="3600"/>
          <w:tab w:val="left" w:pos="4320"/>
        </w:tabs>
        <w:rPr>
          <w:rFonts w:cs="Arial"/>
          <w:color w:val="000000" w:themeColor="text1"/>
          <w:lang w:eastAsia="da-DK"/>
        </w:rPr>
      </w:pPr>
      <w:r w:rsidRPr="009C46C8">
        <w:rPr>
          <w:rFonts w:cs="Arial"/>
          <w:color w:val="000000" w:themeColor="text1"/>
          <w:lang w:eastAsia="da-DK"/>
        </w:rPr>
        <w:t>Eksamensform: Forløbet afsluttes med en opgave i form af en fotografisk løsning samt 15 minutters individuel mundtlig eksamen, inkl. votering.</w:t>
      </w:r>
    </w:p>
    <w:p w:rsidRPr="009C46C8" w:rsidR="009C46C8" w:rsidP="009C46C8" w:rsidRDefault="009C46C8" w14:paraId="19CE9C42" w14:textId="5E99F42D">
      <w:pPr>
        <w:rPr>
          <w:rFonts w:ascii="Calibri" w:hAnsi="Calibri" w:eastAsia="Calibri" w:cs="Calibri"/>
          <w:color w:val="000000" w:themeColor="text1"/>
        </w:rPr>
      </w:pPr>
      <w:r w:rsidRPr="009C46C8">
        <w:rPr>
          <w:rFonts w:eastAsia="Arial" w:cs="Arial"/>
          <w:color w:val="000000" w:themeColor="text1"/>
        </w:rPr>
        <w:t xml:space="preserve">De studerende bedømmes individuelt. Bedømmelsen afspejler en samlet vurdering af den kreative løsning, den faglige argumentation samt præsentation af projektet. </w:t>
      </w:r>
      <w:r w:rsidRPr="009C46C8">
        <w:rPr>
          <w:rFonts w:ascii="Calibri" w:hAnsi="Calibri" w:eastAsia="Calibri" w:cs="Calibri"/>
          <w:color w:val="000000" w:themeColor="text1"/>
        </w:rPr>
        <w:t xml:space="preserve"> </w:t>
      </w:r>
    </w:p>
    <w:p w:rsidRPr="00871320" w:rsidR="009C46C8" w:rsidP="009C46C8" w:rsidRDefault="009C46C8" w14:paraId="53394D58" w14:textId="77777777">
      <w:pPr>
        <w:rPr>
          <w:rFonts w:ascii="Calibri" w:hAnsi="Calibri" w:eastAsia="Calibri" w:cs="Calibri"/>
          <w:color w:val="00B050"/>
        </w:rPr>
      </w:pPr>
    </w:p>
    <w:p w:rsidR="00B231FD" w:rsidP="009C46C8" w:rsidRDefault="009C46C8" w14:paraId="00F2454F" w14:textId="264D4960">
      <w:pPr>
        <w:rPr>
          <w:rFonts w:asciiTheme="minorHAnsi" w:hAnsiTheme="minorHAnsi" w:cstheme="minorHAnsi"/>
        </w:rPr>
      </w:pPr>
      <w:r w:rsidRPr="004F5BA6">
        <w:rPr>
          <w:rFonts w:cs="Arial"/>
        </w:rPr>
        <w:t>ECTS: 5</w:t>
      </w:r>
    </w:p>
    <w:p w:rsidR="00373D4F" w:rsidP="00B231FD" w:rsidRDefault="00373D4F" w14:paraId="6A768CFC" w14:textId="5859117E">
      <w:pPr>
        <w:rPr>
          <w:rFonts w:asciiTheme="minorHAnsi" w:hAnsiTheme="minorHAnsi" w:cstheme="minorHAnsi"/>
        </w:rPr>
      </w:pPr>
    </w:p>
    <w:p w:rsidR="009C46C8" w:rsidP="00B231FD" w:rsidRDefault="009C46C8" w14:paraId="6C00F785" w14:textId="7C24A6F8">
      <w:pPr>
        <w:rPr>
          <w:rFonts w:asciiTheme="minorHAnsi" w:hAnsiTheme="minorHAnsi" w:cstheme="minorHAnsi"/>
        </w:rPr>
      </w:pPr>
    </w:p>
    <w:p w:rsidR="009C46C8" w:rsidP="00B231FD" w:rsidRDefault="009C46C8" w14:paraId="25266976" w14:textId="4DA8A6F6">
      <w:pPr>
        <w:rPr>
          <w:rFonts w:asciiTheme="minorHAnsi" w:hAnsiTheme="minorHAnsi" w:cstheme="minorHAnsi"/>
        </w:rPr>
      </w:pPr>
    </w:p>
    <w:p w:rsidR="007100B9" w:rsidP="00B231FD" w:rsidRDefault="007100B9" w14:paraId="69598E83" w14:textId="266CBF6C">
      <w:pPr>
        <w:rPr>
          <w:rFonts w:asciiTheme="minorHAnsi" w:hAnsiTheme="minorHAnsi" w:cstheme="minorHAnsi"/>
          <w:b/>
          <w:bCs/>
        </w:rPr>
      </w:pPr>
      <w:r w:rsidRPr="007C5626">
        <w:rPr>
          <w:rFonts w:asciiTheme="minorHAnsi" w:hAnsiTheme="minorHAnsi" w:cstheme="minorHAnsi"/>
          <w:b/>
          <w:bCs/>
        </w:rPr>
        <w:lastRenderedPageBreak/>
        <w:t>Studieaktivitetsmodel</w:t>
      </w:r>
      <w:r w:rsidRPr="007C5626" w:rsidR="00B231FD">
        <w:rPr>
          <w:rFonts w:asciiTheme="minorHAnsi" w:hAnsiTheme="minorHAnsi" w:cstheme="minorHAnsi"/>
          <w:b/>
          <w:bCs/>
        </w:rPr>
        <w:t>:</w:t>
      </w:r>
    </w:p>
    <w:p w:rsidRPr="007C5626" w:rsidR="007C5626" w:rsidP="00B231FD" w:rsidRDefault="007C5626" w14:paraId="34F85406" w14:textId="77777777">
      <w:pPr>
        <w:rPr>
          <w:rFonts w:asciiTheme="minorHAnsi" w:hAnsiTheme="minorHAnsi" w:cstheme="minorHAnsi"/>
          <w:b/>
          <w:bCs/>
        </w:rPr>
      </w:pPr>
    </w:p>
    <w:p w:rsidRPr="007C5626" w:rsidR="00B15E70" w:rsidP="00B231FD" w:rsidRDefault="007C5626" w14:paraId="2BBD14E1" w14:textId="57EA7174">
      <w:pPr>
        <w:rPr>
          <w:rFonts w:asciiTheme="minorHAnsi" w:hAnsiTheme="minorHAnsi" w:cstheme="minorHAnsi"/>
          <w:b/>
          <w:bCs/>
        </w:rPr>
      </w:pPr>
      <w:r w:rsidR="007C5626">
        <w:drawing>
          <wp:inline wp14:editId="49A8A2BF" wp14:anchorId="580F58DD">
            <wp:extent cx="4967606" cy="3513322"/>
            <wp:effectExtent l="0" t="0" r="0" b="5080"/>
            <wp:docPr id="8" name="Billede 8" title=""/>
            <wp:cNvGraphicFramePr>
              <a:graphicFrameLocks noChangeAspect="1"/>
            </wp:cNvGraphicFramePr>
            <a:graphic>
              <a:graphicData uri="http://schemas.openxmlformats.org/drawingml/2006/picture">
                <pic:pic>
                  <pic:nvPicPr>
                    <pic:cNvPr id="0" name="Billede 8"/>
                    <pic:cNvPicPr/>
                  </pic:nvPicPr>
                  <pic:blipFill>
                    <a:blip r:embed="R4551c3eca265446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67606" cy="3513322"/>
                    </a:xfrm>
                    <a:prstGeom prst="rect">
                      <a:avLst/>
                    </a:prstGeom>
                  </pic:spPr>
                </pic:pic>
              </a:graphicData>
            </a:graphic>
          </wp:inline>
        </w:drawing>
      </w:r>
    </w:p>
    <w:p w:rsidR="7281C383" w:rsidP="34B7204C" w:rsidRDefault="7281C383" w14:paraId="5D56A71D" w14:textId="6AE8226F">
      <w:pPr>
        <w:spacing w:line="250" w:lineRule="atLeast"/>
        <w:rPr>
          <w:rFonts w:ascii="Arial" w:hAnsi="Arial" w:eastAsia="Arial" w:cs="Arial"/>
          <w:b w:val="0"/>
          <w:bCs w:val="0"/>
          <w:i w:val="0"/>
          <w:iCs w:val="0"/>
          <w:caps w:val="0"/>
          <w:smallCaps w:val="0"/>
          <w:noProof w:val="0"/>
          <w:color w:val="000000" w:themeColor="accent4" w:themeTint="FF" w:themeShade="FF"/>
          <w:sz w:val="20"/>
          <w:szCs w:val="20"/>
          <w:lang w:val="da-DK"/>
        </w:rPr>
      </w:pPr>
      <w:r w:rsidRPr="34B7204C" w:rsidR="7281C383">
        <w:rPr>
          <w:rFonts w:ascii="Arial" w:hAnsi="Arial" w:eastAsia="Arial" w:cs="Arial"/>
          <w:b w:val="0"/>
          <w:bCs w:val="0"/>
          <w:i w:val="0"/>
          <w:iCs w:val="0"/>
          <w:caps w:val="0"/>
          <w:smallCaps w:val="0"/>
          <w:noProof w:val="0"/>
          <w:color w:val="000000" w:themeColor="accent4" w:themeTint="FF" w:themeShade="FF"/>
          <w:sz w:val="20"/>
          <w:szCs w:val="20"/>
          <w:lang w:val="da-DK"/>
        </w:rPr>
        <w:t>Godkendt af NN, august 2023</w:t>
      </w:r>
    </w:p>
    <w:p w:rsidR="34B7204C" w:rsidP="34B7204C" w:rsidRDefault="34B7204C" w14:paraId="0EA83746" w14:textId="52AF7558">
      <w:pPr>
        <w:pStyle w:val="Normal"/>
        <w:spacing w:line="250" w:lineRule="atLeast"/>
        <w:rPr>
          <w:rFonts w:ascii="Arial" w:hAnsi="Arial" w:eastAsia="Arial" w:cs="Arial"/>
          <w:b w:val="0"/>
          <w:bCs w:val="0"/>
          <w:i w:val="0"/>
          <w:iCs w:val="0"/>
          <w:caps w:val="0"/>
          <w:smallCaps w:val="0"/>
          <w:noProof w:val="0"/>
          <w:color w:val="000000" w:themeColor="accent4" w:themeTint="FF" w:themeShade="FF"/>
          <w:sz w:val="19"/>
          <w:szCs w:val="19"/>
          <w:lang w:val="da-DK"/>
        </w:rPr>
      </w:pPr>
    </w:p>
    <w:p w:rsidRPr="007C5626" w:rsidR="00B15E70" w:rsidP="07E7A2B2" w:rsidRDefault="00B15E70" w14:paraId="0FD6C027" w14:textId="4067F601">
      <w:pPr>
        <w:pStyle w:val="Normal"/>
        <w:rPr>
          <w:rFonts w:ascii="Arial" w:hAnsi="Arial" w:cs="Arial" w:asciiTheme="minorAscii" w:hAnsiTheme="minorAscii" w:cstheme="minorAscii"/>
          <w:b w:val="1"/>
          <w:bCs w:val="1"/>
        </w:rPr>
      </w:pPr>
    </w:p>
    <w:p w:rsidRPr="007C5626" w:rsidR="00A66357" w:rsidP="00B231FD" w:rsidRDefault="00A66357" w14:paraId="0BDE6362" w14:textId="798E22A6">
      <w:pPr>
        <w:rPr>
          <w:rFonts w:asciiTheme="minorHAnsi" w:hAnsiTheme="minorHAnsi" w:cstheme="minorHAnsi"/>
          <w:b/>
          <w:bCs/>
        </w:rPr>
      </w:pPr>
    </w:p>
    <w:p w:rsidRPr="007C5626" w:rsidR="001F1501" w:rsidP="00B231FD" w:rsidRDefault="001F1501" w14:paraId="5CD43AA8" w14:textId="77777777">
      <w:pPr>
        <w:rPr>
          <w:rFonts w:asciiTheme="minorHAnsi" w:hAnsiTheme="minorHAnsi" w:cstheme="minorHAnsi"/>
        </w:rPr>
      </w:pPr>
    </w:p>
    <w:sectPr w:rsidRPr="007C5626" w:rsidR="001F1501" w:rsidSect="00A66357">
      <w:headerReference w:type="default" r:id="rId12"/>
      <w:headerReference w:type="first" r:id="rId13"/>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184" w:rsidP="009E4B94" w:rsidRDefault="00E03184" w14:paraId="3D260C82" w14:textId="77777777">
      <w:pPr>
        <w:spacing w:line="240" w:lineRule="auto"/>
      </w:pPr>
      <w:r>
        <w:separator/>
      </w:r>
    </w:p>
  </w:endnote>
  <w:endnote w:type="continuationSeparator" w:id="0">
    <w:p w:rsidR="00E03184" w:rsidP="009E4B94" w:rsidRDefault="00E03184" w14:paraId="512A5F3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184" w:rsidP="009E4B94" w:rsidRDefault="00E03184" w14:paraId="5F488E44" w14:textId="77777777">
      <w:pPr>
        <w:spacing w:line="240" w:lineRule="auto"/>
      </w:pPr>
      <w:r>
        <w:separator/>
      </w:r>
    </w:p>
  </w:footnote>
  <w:footnote w:type="continuationSeparator" w:id="0">
    <w:p w:rsidR="00E03184" w:rsidP="009E4B94" w:rsidRDefault="00E03184" w14:paraId="32E90DB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17CA10FE">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E3E02">
                                  <w:rPr>
                                    <w:rStyle w:val="Sidetal"/>
                                  </w:rPr>
                                  <w:t>11.08.2022</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1F0AC825">
            <v:shapetype id="_x0000_t202" coordsize="21600,21600" o:spt="202" path="m,l,21600r21600,l21600,xe" w14:anchorId="1C05AAD8">
              <v:stroke joinstyle="miter"/>
              <v:path gradientshapeok="t" o:connecttype="rect"/>
            </v:shapetype>
            <v:shape id="Address"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4A2EDF92" w14:textId="77777777">
                      <w:trPr>
                        <w:trHeight w:val="378"/>
                        <w:jc w:val="right"/>
                      </w:trPr>
                      <w:tc>
                        <w:tcPr>
                          <w:tcW w:w="1701" w:type="dxa"/>
                        </w:tcPr>
                        <w:p w:rsidR="00726E30" w:rsidP="00442A0D" w:rsidRDefault="00A66357" w14:paraId="7C8C4417" w14:textId="17CA10FE">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E3E02">
                            <w:rPr>
                              <w:rStyle w:val="Sidetal"/>
                            </w:rPr>
                            <w:t>11.08.2022</w:t>
                          </w:r>
                          <w:r>
                            <w:rPr>
                              <w:rStyle w:val="Sidetal"/>
                            </w:rPr>
                            <w:fldChar w:fldCharType="end"/>
                          </w:r>
                        </w:p>
                        <w:p w:rsidRPr="00244D70" w:rsidR="00726E30" w:rsidP="00442A0D" w:rsidRDefault="00726E30" w14:paraId="4EA87DD7"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0A37501D"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6E0D7A0">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E3E02">
                                  <w:rPr>
                                    <w:rStyle w:val="Sidetal"/>
                                  </w:rPr>
                                  <w:t>11.08.2022</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40771BB0">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5D66146F" w14:textId="77777777">
                      <w:trPr>
                        <w:trHeight w:val="378"/>
                        <w:jc w:val="right"/>
                      </w:trPr>
                      <w:tc>
                        <w:tcPr>
                          <w:tcW w:w="1701" w:type="dxa"/>
                        </w:tcPr>
                        <w:p w:rsidR="00C3576F" w:rsidP="00442A0D" w:rsidRDefault="0074637E" w14:paraId="7EB50A35" w14:textId="16E0D7A0">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E3E02">
                            <w:rPr>
                              <w:rStyle w:val="Sidetal"/>
                            </w:rPr>
                            <w:t>11.08.2022</w:t>
                          </w:r>
                          <w:r>
                            <w:rPr>
                              <w:rStyle w:val="Sidetal"/>
                            </w:rPr>
                            <w:fldChar w:fldCharType="end"/>
                          </w:r>
                          <w:r>
                            <w:rPr>
                              <w:rStyle w:val="Sidetal"/>
                            </w:rPr>
                            <w:t xml:space="preserve">   </w:t>
                          </w:r>
                        </w:p>
                        <w:p w:rsidRPr="00244D70" w:rsidR="00C3576F" w:rsidP="00442A0D" w:rsidRDefault="00C3576F" w14:paraId="001CC0A7"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72A665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DE4463"/>
    <w:multiLevelType w:val="hybridMultilevel"/>
    <w:tmpl w:val="B77491E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558520DA"/>
    <w:multiLevelType w:val="hybridMultilevel"/>
    <w:tmpl w:val="EA88F02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E31E35"/>
    <w:multiLevelType w:val="hybridMultilevel"/>
    <w:tmpl w:val="4360388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753282367">
    <w:abstractNumId w:val="28"/>
  </w:num>
  <w:num w:numId="2" w16cid:durableId="793448540">
    <w:abstractNumId w:val="7"/>
  </w:num>
  <w:num w:numId="3" w16cid:durableId="175845661">
    <w:abstractNumId w:val="6"/>
  </w:num>
  <w:num w:numId="4" w16cid:durableId="312367346">
    <w:abstractNumId w:val="5"/>
  </w:num>
  <w:num w:numId="5" w16cid:durableId="1406878920">
    <w:abstractNumId w:val="4"/>
  </w:num>
  <w:num w:numId="6" w16cid:durableId="1962615265">
    <w:abstractNumId w:val="27"/>
  </w:num>
  <w:num w:numId="7" w16cid:durableId="228462429">
    <w:abstractNumId w:val="3"/>
  </w:num>
  <w:num w:numId="8" w16cid:durableId="792596848">
    <w:abstractNumId w:val="2"/>
  </w:num>
  <w:num w:numId="9" w16cid:durableId="2133941552">
    <w:abstractNumId w:val="1"/>
  </w:num>
  <w:num w:numId="10" w16cid:durableId="986666707">
    <w:abstractNumId w:val="0"/>
  </w:num>
  <w:num w:numId="11" w16cid:durableId="1691490213">
    <w:abstractNumId w:val="8"/>
  </w:num>
  <w:num w:numId="12" w16cid:durableId="741290379">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88056142">
    <w:abstractNumId w:val="22"/>
  </w:num>
  <w:num w:numId="14" w16cid:durableId="1829513398">
    <w:abstractNumId w:val="10"/>
  </w:num>
  <w:num w:numId="15" w16cid:durableId="419374075">
    <w:abstractNumId w:val="16"/>
  </w:num>
  <w:num w:numId="16" w16cid:durableId="124587998">
    <w:abstractNumId w:val="14"/>
  </w:num>
  <w:num w:numId="17" w16cid:durableId="1742560128">
    <w:abstractNumId w:val="9"/>
  </w:num>
  <w:num w:numId="18" w16cid:durableId="2133472804">
    <w:abstractNumId w:val="26"/>
  </w:num>
  <w:num w:numId="19" w16cid:durableId="173613277">
    <w:abstractNumId w:val="13"/>
  </w:num>
  <w:num w:numId="20" w16cid:durableId="297758672">
    <w:abstractNumId w:val="23"/>
  </w:num>
  <w:num w:numId="21" w16cid:durableId="12146650">
    <w:abstractNumId w:val="15"/>
  </w:num>
  <w:num w:numId="22" w16cid:durableId="768549291">
    <w:abstractNumId w:val="24"/>
  </w:num>
  <w:num w:numId="23" w16cid:durableId="1644236793">
    <w:abstractNumId w:val="12"/>
  </w:num>
  <w:num w:numId="24" w16cid:durableId="262962712">
    <w:abstractNumId w:val="20"/>
  </w:num>
  <w:num w:numId="25" w16cid:durableId="1359697894">
    <w:abstractNumId w:val="17"/>
  </w:num>
  <w:num w:numId="26" w16cid:durableId="1105079561">
    <w:abstractNumId w:val="11"/>
  </w:num>
  <w:num w:numId="27" w16cid:durableId="2100368301">
    <w:abstractNumId w:val="25"/>
  </w:num>
  <w:num w:numId="28" w16cid:durableId="2121602794">
    <w:abstractNumId w:val="18"/>
  </w:num>
  <w:num w:numId="29" w16cid:durableId="1476021134">
    <w:abstractNumId w:val="21"/>
  </w:num>
  <w:num w:numId="30" w16cid:durableId="87288371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8"/>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80393"/>
    <w:rsid w:val="0009128C"/>
    <w:rsid w:val="00094ABD"/>
    <w:rsid w:val="000A21F0"/>
    <w:rsid w:val="000A5537"/>
    <w:rsid w:val="000B1670"/>
    <w:rsid w:val="000C663C"/>
    <w:rsid w:val="001012C9"/>
    <w:rsid w:val="00103E3F"/>
    <w:rsid w:val="0013244F"/>
    <w:rsid w:val="00167A20"/>
    <w:rsid w:val="00180C83"/>
    <w:rsid w:val="00182651"/>
    <w:rsid w:val="00196C8D"/>
    <w:rsid w:val="001A4CB0"/>
    <w:rsid w:val="001D7908"/>
    <w:rsid w:val="001F1501"/>
    <w:rsid w:val="001F7691"/>
    <w:rsid w:val="00235FF4"/>
    <w:rsid w:val="00244D70"/>
    <w:rsid w:val="002712E9"/>
    <w:rsid w:val="00271F43"/>
    <w:rsid w:val="00273CAC"/>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73D4F"/>
    <w:rsid w:val="003B0206"/>
    <w:rsid w:val="003B35B0"/>
    <w:rsid w:val="003C3569"/>
    <w:rsid w:val="003C49B3"/>
    <w:rsid w:val="003C4F9F"/>
    <w:rsid w:val="003C60F1"/>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366CA"/>
    <w:rsid w:val="00543EF2"/>
    <w:rsid w:val="00545B1A"/>
    <w:rsid w:val="00561C72"/>
    <w:rsid w:val="005752CC"/>
    <w:rsid w:val="00582AE7"/>
    <w:rsid w:val="005A28D4"/>
    <w:rsid w:val="005C5F97"/>
    <w:rsid w:val="005C769C"/>
    <w:rsid w:val="005F0963"/>
    <w:rsid w:val="005F1580"/>
    <w:rsid w:val="005F3ED8"/>
    <w:rsid w:val="005F6B57"/>
    <w:rsid w:val="00655B49"/>
    <w:rsid w:val="00674045"/>
    <w:rsid w:val="00681D83"/>
    <w:rsid w:val="006900C2"/>
    <w:rsid w:val="006978CD"/>
    <w:rsid w:val="006A42A5"/>
    <w:rsid w:val="006B30A9"/>
    <w:rsid w:val="006D566C"/>
    <w:rsid w:val="006F7C14"/>
    <w:rsid w:val="007008EE"/>
    <w:rsid w:val="0070267E"/>
    <w:rsid w:val="00706E32"/>
    <w:rsid w:val="007100B9"/>
    <w:rsid w:val="00720022"/>
    <w:rsid w:val="00726E30"/>
    <w:rsid w:val="00731FDD"/>
    <w:rsid w:val="007322CE"/>
    <w:rsid w:val="0073609B"/>
    <w:rsid w:val="0074637E"/>
    <w:rsid w:val="007546AF"/>
    <w:rsid w:val="00765934"/>
    <w:rsid w:val="0077451B"/>
    <w:rsid w:val="007830AC"/>
    <w:rsid w:val="00794183"/>
    <w:rsid w:val="007B3646"/>
    <w:rsid w:val="007C5626"/>
    <w:rsid w:val="007E373C"/>
    <w:rsid w:val="007F2861"/>
    <w:rsid w:val="008002CE"/>
    <w:rsid w:val="00831490"/>
    <w:rsid w:val="00831A04"/>
    <w:rsid w:val="00836161"/>
    <w:rsid w:val="00853FC2"/>
    <w:rsid w:val="00866B14"/>
    <w:rsid w:val="00892D08"/>
    <w:rsid w:val="00893791"/>
    <w:rsid w:val="00893C27"/>
    <w:rsid w:val="008B0BD2"/>
    <w:rsid w:val="008B1E2A"/>
    <w:rsid w:val="008E5A6D"/>
    <w:rsid w:val="008F32DF"/>
    <w:rsid w:val="008F4D20"/>
    <w:rsid w:val="008F6A7C"/>
    <w:rsid w:val="00937DCC"/>
    <w:rsid w:val="0094757D"/>
    <w:rsid w:val="00951B25"/>
    <w:rsid w:val="009737E4"/>
    <w:rsid w:val="00983B74"/>
    <w:rsid w:val="00990263"/>
    <w:rsid w:val="00995675"/>
    <w:rsid w:val="009A4CCC"/>
    <w:rsid w:val="009C46C8"/>
    <w:rsid w:val="009C63FA"/>
    <w:rsid w:val="009C7F6B"/>
    <w:rsid w:val="009D1E80"/>
    <w:rsid w:val="009E4B94"/>
    <w:rsid w:val="009E689C"/>
    <w:rsid w:val="00A21220"/>
    <w:rsid w:val="00A21F85"/>
    <w:rsid w:val="00A4476A"/>
    <w:rsid w:val="00A65C18"/>
    <w:rsid w:val="00A66357"/>
    <w:rsid w:val="00A86EA7"/>
    <w:rsid w:val="00A91DA5"/>
    <w:rsid w:val="00A94433"/>
    <w:rsid w:val="00A95307"/>
    <w:rsid w:val="00A97C93"/>
    <w:rsid w:val="00AB4582"/>
    <w:rsid w:val="00AC4923"/>
    <w:rsid w:val="00AC6642"/>
    <w:rsid w:val="00AD5F89"/>
    <w:rsid w:val="00AE3E02"/>
    <w:rsid w:val="00AF1D02"/>
    <w:rsid w:val="00B00D92"/>
    <w:rsid w:val="00B0422A"/>
    <w:rsid w:val="00B15E70"/>
    <w:rsid w:val="00B231FD"/>
    <w:rsid w:val="00B24E70"/>
    <w:rsid w:val="00B71517"/>
    <w:rsid w:val="00B835CC"/>
    <w:rsid w:val="00BB4255"/>
    <w:rsid w:val="00BC31C4"/>
    <w:rsid w:val="00C10704"/>
    <w:rsid w:val="00C3576F"/>
    <w:rsid w:val="00C357EF"/>
    <w:rsid w:val="00C439CB"/>
    <w:rsid w:val="00C57CBB"/>
    <w:rsid w:val="00C87AC6"/>
    <w:rsid w:val="00CA0183"/>
    <w:rsid w:val="00CA0A7D"/>
    <w:rsid w:val="00CA3F5B"/>
    <w:rsid w:val="00CC1FBC"/>
    <w:rsid w:val="00CC6322"/>
    <w:rsid w:val="00CD3B88"/>
    <w:rsid w:val="00CD5567"/>
    <w:rsid w:val="00CE5168"/>
    <w:rsid w:val="00D27D0E"/>
    <w:rsid w:val="00D3752F"/>
    <w:rsid w:val="00D53670"/>
    <w:rsid w:val="00D56BC2"/>
    <w:rsid w:val="00D87C66"/>
    <w:rsid w:val="00D96141"/>
    <w:rsid w:val="00D976CB"/>
    <w:rsid w:val="00DB31AF"/>
    <w:rsid w:val="00DB3AF5"/>
    <w:rsid w:val="00DB6867"/>
    <w:rsid w:val="00DC246F"/>
    <w:rsid w:val="00DC61BD"/>
    <w:rsid w:val="00DD1936"/>
    <w:rsid w:val="00DE2B28"/>
    <w:rsid w:val="00E03184"/>
    <w:rsid w:val="00E231EE"/>
    <w:rsid w:val="00E44496"/>
    <w:rsid w:val="00E526E9"/>
    <w:rsid w:val="00E53EE9"/>
    <w:rsid w:val="00E922A4"/>
    <w:rsid w:val="00EA12B7"/>
    <w:rsid w:val="00EB6337"/>
    <w:rsid w:val="00ED6EC5"/>
    <w:rsid w:val="00F04788"/>
    <w:rsid w:val="00F233E7"/>
    <w:rsid w:val="00F42E94"/>
    <w:rsid w:val="00F62195"/>
    <w:rsid w:val="00F710A5"/>
    <w:rsid w:val="00F73354"/>
    <w:rsid w:val="00FA730F"/>
    <w:rsid w:val="00FE2C9C"/>
    <w:rsid w:val="07E7A2B2"/>
    <w:rsid w:val="148D23C1"/>
    <w:rsid w:val="19169B45"/>
    <w:rsid w:val="1A8FC2E4"/>
    <w:rsid w:val="2911F2D8"/>
    <w:rsid w:val="2BF20643"/>
    <w:rsid w:val="2DB5633B"/>
    <w:rsid w:val="2F448E59"/>
    <w:rsid w:val="34B7204C"/>
    <w:rsid w:val="3A9EB479"/>
    <w:rsid w:val="3C896C0F"/>
    <w:rsid w:val="3E30DD47"/>
    <w:rsid w:val="499FC013"/>
    <w:rsid w:val="4D312EC0"/>
    <w:rsid w:val="59CF4532"/>
    <w:rsid w:val="5F21F508"/>
    <w:rsid w:val="6F82ECAD"/>
    <w:rsid w:val="7281C383"/>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A2D5CFA-9810-9E4E-A0F8-EB6B625F20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Standardskrifttypeiafsnit"/>
    <w:rsid w:val="007C5626"/>
  </w:style>
  <w:style w:type="character" w:styleId="scxw72043764" w:customStyle="1">
    <w:name w:val="scxw72043764"/>
    <w:basedOn w:val="Standardskrifttypeiafsnit"/>
    <w:rsid w:val="007C5626"/>
  </w:style>
  <w:style w:type="paragraph" w:styleId="paragraph" w:customStyle="1">
    <w:name w:val="paragraph"/>
    <w:basedOn w:val="Normal"/>
    <w:rsid w:val="005752CC"/>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eop" w:customStyle="1">
    <w:name w:val="eop"/>
    <w:basedOn w:val="Standardskrifttypeiafsnit"/>
    <w:rsid w:val="0057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4551c3eca265446d"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skabeloner/fagbeskrivelser/2020-v1/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3.xml><?xml version="1.0" encoding="utf-8"?>
<ds:datastoreItem xmlns:ds="http://schemas.openxmlformats.org/officeDocument/2006/customXml" ds:itemID="{9FE7D9EF-2CE3-4B6F-B94F-563FD02D9315}"/>
</file>

<file path=customXml/itemProps4.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Nanna Norup (NN) | DMJX</lastModifiedBy>
  <revision>7</revision>
  <lastPrinted>2022-08-11T10:51:00.0000000Z</lastPrinted>
  <dcterms:created xsi:type="dcterms:W3CDTF">2022-08-08T12:29:00.0000000Z</dcterms:created>
  <dcterms:modified xsi:type="dcterms:W3CDTF">2023-09-04T15:00:06.8112514Z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