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46418" w:rsidR="007100B9" w:rsidP="3EDE702D" w:rsidRDefault="007100B9" w14:paraId="57686DD2" w14:textId="3A9BD933">
      <w:pPr>
        <w:rPr>
          <w:rFonts w:ascii="Arial" w:hAnsi="Arial" w:cs="Arial" w:asciiTheme="majorAscii" w:hAnsiTheme="majorAscii" w:cstheme="majorAscii"/>
          <w:b w:val="1"/>
          <w:bCs w:val="1"/>
        </w:rPr>
      </w:pPr>
      <w:r w:rsidRPr="6196B454" w:rsidR="007100B9">
        <w:rPr>
          <w:rFonts w:ascii="Arial" w:hAnsi="Arial" w:cs="Arial" w:asciiTheme="majorAscii" w:hAnsiTheme="majorAscii" w:cstheme="majorAscii"/>
          <w:b w:val="1"/>
          <w:bCs w:val="1"/>
        </w:rPr>
        <w:t>Danmarks</w:t>
      </w:r>
      <w:r w:rsidRPr="6196B454" w:rsidR="007100B9">
        <w:rPr>
          <w:rFonts w:ascii="Arial" w:hAnsi="Arial" w:cs="Arial" w:asciiTheme="majorAscii" w:hAnsiTheme="majorAscii" w:cstheme="majorAscii"/>
          <w:b w:val="1"/>
          <w:bCs w:val="1"/>
        </w:rPr>
        <w:t xml:space="preserve"> Medie- og Journalisthøjskole</w:t>
      </w:r>
      <w:r>
        <w:br/>
      </w:r>
      <w:r w:rsidRPr="6196B454" w:rsidR="002D22BC">
        <w:rPr>
          <w:rFonts w:ascii="Arial" w:hAnsi="Arial" w:cs="Arial" w:asciiTheme="majorAscii" w:hAnsiTheme="majorAscii" w:cstheme="majorAscii"/>
          <w:b w:val="1"/>
          <w:bCs w:val="1"/>
        </w:rPr>
        <w:t>Visuel Kommunikation</w:t>
      </w:r>
    </w:p>
    <w:p w:rsidRPr="00346418" w:rsidR="00B231FD" w:rsidP="6196B454" w:rsidRDefault="007100B9" w14:paraId="5C4A0055" w14:textId="1AE96581">
      <w:pPr>
        <w:rPr>
          <w:rFonts w:ascii="Arial" w:hAnsi="Arial" w:cs="Arial" w:asciiTheme="majorAscii" w:hAnsiTheme="majorAscii" w:cstheme="majorAscii"/>
          <w:b w:val="1"/>
          <w:bCs w:val="1"/>
        </w:rPr>
      </w:pPr>
      <w:r w:rsidRPr="6196B454" w:rsidR="007100B9">
        <w:rPr>
          <w:rFonts w:ascii="Arial" w:hAnsi="Arial" w:cs="Arial" w:asciiTheme="majorAscii" w:hAnsiTheme="majorAscii" w:cstheme="majorAscii"/>
          <w:b w:val="1"/>
          <w:bCs w:val="1"/>
        </w:rPr>
        <w:t>Fagbeskrivelse</w:t>
      </w:r>
      <w:r>
        <w:br/>
      </w:r>
      <w:r w:rsidRPr="6196B454" w:rsidR="007100B9">
        <w:rPr>
          <w:rFonts w:ascii="Arial" w:hAnsi="Arial" w:cs="Arial" w:asciiTheme="majorAscii" w:hAnsiTheme="majorAscii" w:cstheme="majorAscii"/>
          <w:b w:val="1"/>
          <w:bCs w:val="1"/>
        </w:rPr>
        <w:t>Efteråret 20</w:t>
      </w:r>
      <w:r w:rsidRPr="6196B454" w:rsidR="002241AC">
        <w:rPr>
          <w:rFonts w:ascii="Arial" w:hAnsi="Arial" w:cs="Arial" w:asciiTheme="majorAscii" w:hAnsiTheme="majorAscii" w:cstheme="majorAscii"/>
          <w:b w:val="1"/>
          <w:bCs w:val="1"/>
        </w:rPr>
        <w:t>2</w:t>
      </w:r>
      <w:r w:rsidRPr="6196B454" w:rsidR="160E07A1">
        <w:rPr>
          <w:rFonts w:ascii="Arial" w:hAnsi="Arial" w:cs="Arial" w:asciiTheme="majorAscii" w:hAnsiTheme="majorAscii" w:cstheme="majorAscii"/>
          <w:b w:val="1"/>
          <w:bCs w:val="1"/>
        </w:rPr>
        <w:t>3</w:t>
      </w:r>
      <w:r>
        <w:br/>
      </w:r>
      <w:r w:rsidRPr="6196B454" w:rsidR="002D22BC">
        <w:rPr>
          <w:rFonts w:ascii="Arial" w:hAnsi="Arial" w:cs="Arial" w:asciiTheme="majorAscii" w:hAnsiTheme="majorAscii" w:cstheme="majorAscii"/>
          <w:b w:val="1"/>
          <w:bCs w:val="1"/>
        </w:rPr>
        <w:t>Populærkultur og image-</w:t>
      </w:r>
      <w:r w:rsidRPr="6196B454" w:rsidR="002D22BC">
        <w:rPr>
          <w:rFonts w:ascii="Arial" w:hAnsi="Arial" w:cs="Arial" w:asciiTheme="majorAscii" w:hAnsiTheme="majorAscii" w:cstheme="majorAscii"/>
          <w:b w:val="1"/>
          <w:bCs w:val="1"/>
        </w:rPr>
        <w:t>making</w:t>
      </w:r>
    </w:p>
    <w:p w:rsidRPr="00346418" w:rsidR="00B231FD" w:rsidP="00B231FD" w:rsidRDefault="00C769C7" w14:paraId="1DFB9E10" w14:textId="5A6FC7B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r w:rsidRPr="00346418" w:rsidR="00B231FD">
        <w:rPr>
          <w:rFonts w:asciiTheme="majorHAnsi" w:hAnsiTheme="majorHAnsi" w:cstheme="majorHAnsi"/>
          <w:b/>
          <w:bCs/>
        </w:rPr>
        <w:t>. semester</w:t>
      </w:r>
    </w:p>
    <w:p w:rsidRPr="00346418" w:rsidR="00B231FD" w:rsidP="00B231FD" w:rsidRDefault="00B231FD" w14:paraId="58EB95D7" w14:textId="77777777">
      <w:pPr>
        <w:rPr>
          <w:rFonts w:asciiTheme="majorHAnsi" w:hAnsiTheme="majorHAnsi" w:cstheme="majorHAnsi"/>
        </w:rPr>
      </w:pPr>
    </w:p>
    <w:p w:rsidRPr="00346418" w:rsidR="007100B9" w:rsidP="00B231FD" w:rsidRDefault="007100B9" w14:paraId="60E044A0" w14:textId="285CDBA7">
      <w:pPr>
        <w:rPr>
          <w:rFonts w:asciiTheme="majorHAnsi" w:hAnsiTheme="majorHAnsi" w:cstheme="majorHAnsi"/>
        </w:rPr>
      </w:pPr>
      <w:r w:rsidRPr="00346418">
        <w:rPr>
          <w:rFonts w:asciiTheme="majorHAnsi" w:hAnsiTheme="majorHAnsi" w:cstheme="majorHAnsi"/>
          <w:b/>
          <w:bCs/>
        </w:rPr>
        <w:t>Varighed:</w:t>
      </w:r>
      <w:r w:rsidRPr="00346418">
        <w:rPr>
          <w:rFonts w:asciiTheme="majorHAnsi" w:hAnsiTheme="majorHAnsi" w:cstheme="majorHAnsi"/>
        </w:rPr>
        <w:t xml:space="preserve"> </w:t>
      </w:r>
      <w:r w:rsidRPr="00346418" w:rsidR="002D22BC">
        <w:rPr>
          <w:rFonts w:asciiTheme="majorHAnsi" w:hAnsiTheme="majorHAnsi" w:cstheme="majorHAnsi"/>
        </w:rPr>
        <w:t>5</w:t>
      </w:r>
      <w:r w:rsidRPr="00346418" w:rsidR="00B231FD">
        <w:rPr>
          <w:rFonts w:asciiTheme="majorHAnsi" w:hAnsiTheme="majorHAnsi" w:cstheme="majorHAnsi"/>
        </w:rPr>
        <w:t xml:space="preserve"> ECTS</w:t>
      </w:r>
    </w:p>
    <w:p w:rsidRPr="00346418" w:rsidR="007100B9" w:rsidP="00B231FD" w:rsidRDefault="007100B9" w14:paraId="16B5A111" w14:textId="77777777">
      <w:pPr>
        <w:rPr>
          <w:rFonts w:asciiTheme="majorHAnsi" w:hAnsiTheme="majorHAnsi" w:cstheme="majorHAnsi"/>
        </w:rPr>
      </w:pPr>
    </w:p>
    <w:p w:rsidRPr="00346418" w:rsidR="007100B9" w:rsidP="00B231FD" w:rsidRDefault="007100B9" w14:paraId="50F0D514" w14:textId="77777777">
      <w:pPr>
        <w:rPr>
          <w:rFonts w:asciiTheme="majorHAnsi" w:hAnsiTheme="majorHAnsi" w:cstheme="majorHAnsi"/>
          <w:b/>
          <w:bCs/>
        </w:rPr>
      </w:pPr>
      <w:r w:rsidRPr="00346418">
        <w:rPr>
          <w:rFonts w:asciiTheme="majorHAnsi" w:hAnsiTheme="majorHAnsi" w:cstheme="majorHAnsi"/>
          <w:b/>
          <w:bCs/>
        </w:rPr>
        <w:t>Formål:</w:t>
      </w:r>
      <w:r w:rsidRPr="00346418" w:rsidR="2F448E59">
        <w:rPr>
          <w:rFonts w:asciiTheme="majorHAnsi" w:hAnsiTheme="majorHAnsi" w:cstheme="majorHAnsi"/>
          <w:b/>
          <w:bCs/>
        </w:rPr>
        <w:t xml:space="preserve"> </w:t>
      </w:r>
    </w:p>
    <w:p w:rsidRPr="00426DE2" w:rsidR="00C769C7" w:rsidP="00C769C7" w:rsidRDefault="00C769C7" w14:paraId="744FCCE5" w14:textId="77777777">
      <w:pPr>
        <w:rPr>
          <w:rFonts w:cs="Arial"/>
        </w:rPr>
      </w:pPr>
      <w:r w:rsidRPr="180B7392">
        <w:rPr>
          <w:rFonts w:cs="Arial"/>
        </w:rPr>
        <w:t>Den studerende skal oparbejde viden og forståelse af populærkulturer. Med afsæt i relevante fænomener og teorier skal forløbet opøve den studerendes refleksion om kulturer og samfundstendenser og kvalificere opnåede indsigter til brug i efterfølgende kreative projekter.</w:t>
      </w:r>
    </w:p>
    <w:p w:rsidRPr="00346418" w:rsidR="00CD3B88" w:rsidP="00B231FD" w:rsidRDefault="00CD3B88" w14:paraId="0F63CF5B" w14:textId="77777777">
      <w:pPr>
        <w:rPr>
          <w:rFonts w:asciiTheme="majorHAnsi" w:hAnsiTheme="majorHAnsi" w:cstheme="majorHAnsi"/>
        </w:rPr>
      </w:pPr>
    </w:p>
    <w:p w:rsidRPr="00346418" w:rsidR="002D22BC" w:rsidP="002D22BC" w:rsidRDefault="000A5537" w14:paraId="5261A443" w14:textId="77777777">
      <w:pPr>
        <w:rPr>
          <w:rFonts w:asciiTheme="majorHAnsi" w:hAnsiTheme="majorHAnsi" w:cstheme="majorHAnsi"/>
          <w:b/>
          <w:bCs/>
        </w:rPr>
      </w:pPr>
      <w:r w:rsidRPr="00346418">
        <w:rPr>
          <w:rFonts w:asciiTheme="majorHAnsi" w:hAnsiTheme="majorHAnsi" w:cstheme="majorHAnsi"/>
          <w:b/>
          <w:bCs/>
        </w:rPr>
        <w:t>Pædagogisk og didaktisk tilgang</w:t>
      </w:r>
      <w:r w:rsidRPr="00346418" w:rsidR="007100B9">
        <w:rPr>
          <w:rFonts w:asciiTheme="majorHAnsi" w:hAnsiTheme="majorHAnsi" w:cstheme="majorHAnsi"/>
          <w:b/>
          <w:bCs/>
        </w:rPr>
        <w:t>:</w:t>
      </w:r>
    </w:p>
    <w:p w:rsidR="00F37384" w:rsidP="00F37384" w:rsidRDefault="00F37384" w14:paraId="3B65E675" w14:textId="4990B1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19"/>
          <w:szCs w:val="19"/>
        </w:rPr>
      </w:pPr>
      <w:r>
        <w:rPr>
          <w:rStyle w:val="normaltextrun"/>
          <w:rFonts w:ascii="Arial" w:hAnsi="Arial" w:cs="Arial"/>
          <w:sz w:val="19"/>
          <w:szCs w:val="19"/>
        </w:rPr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 </w:t>
      </w:r>
      <w:r w:rsidRPr="00724C44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724C44" w:rsidR="00F37384" w:rsidP="00F37384" w:rsidRDefault="00F37384" w14:paraId="4EE649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724C44" w:rsidR="00F37384" w:rsidP="00F37384" w:rsidRDefault="00F37384" w14:paraId="10148F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1: Den studerendes egne oplevelser og erfaringer inddrages i undervisningen  </w:t>
      </w:r>
      <w:r w:rsidRPr="00724C44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724C44" w:rsidR="00F37384" w:rsidP="00F37384" w:rsidRDefault="00F37384" w14:paraId="7FD320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2: Undervisningen planlægges med passende forstyrrelser   </w:t>
      </w:r>
      <w:r w:rsidRPr="00724C44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724C44" w:rsidR="00F37384" w:rsidP="00F37384" w:rsidRDefault="00F37384" w14:paraId="61A52F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3: Undervisningen tilrettelægges som udforskning   </w:t>
      </w:r>
      <w:r w:rsidRPr="00724C44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8C231B" w:rsidR="000A5537" w:rsidP="008C231B" w:rsidRDefault="008C231B" w14:paraId="6980731C" w14:textId="7C87E5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6: Undervisere og studerende skaber rum for dialog  </w:t>
      </w:r>
      <w:r w:rsidRPr="00724C44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346418" w:rsidR="002241AC" w:rsidP="00B231FD" w:rsidRDefault="002241AC" w14:paraId="320FDD1A" w14:textId="77777777">
      <w:pPr>
        <w:rPr>
          <w:rFonts w:asciiTheme="majorHAnsi" w:hAnsiTheme="majorHAnsi" w:cstheme="majorHAnsi"/>
        </w:rPr>
      </w:pPr>
    </w:p>
    <w:p w:rsidRPr="00346418" w:rsidR="000A5537" w:rsidP="00B231FD" w:rsidRDefault="000A5537" w14:paraId="7FCCEDE8" w14:textId="77777777">
      <w:pPr>
        <w:rPr>
          <w:rFonts w:asciiTheme="majorHAnsi" w:hAnsiTheme="majorHAnsi" w:cstheme="majorHAnsi"/>
          <w:b/>
          <w:bCs/>
        </w:rPr>
      </w:pPr>
      <w:r w:rsidRPr="00346418">
        <w:rPr>
          <w:rFonts w:asciiTheme="majorHAnsi" w:hAnsiTheme="majorHAnsi" w:cstheme="majorHAnsi"/>
          <w:b/>
          <w:bCs/>
        </w:rPr>
        <w:t>Redskaber:</w:t>
      </w:r>
    </w:p>
    <w:p w:rsidRPr="00346418" w:rsidR="008D69EA" w:rsidP="6196B454" w:rsidRDefault="002D22BC" w14:paraId="64955ED9" w14:textId="61900AE4">
      <w:pPr>
        <w:spacing/>
        <w:contextualSpacing/>
        <w:rPr>
          <w:rFonts w:ascii="Arial" w:hAnsi="Arial" w:cs="Arial" w:asciiTheme="majorAscii" w:hAnsiTheme="majorAscii" w:cstheme="majorAscii"/>
        </w:rPr>
      </w:pPr>
      <w:r w:rsidRPr="6196B454" w:rsidR="002D22BC">
        <w:rPr>
          <w:rFonts w:ascii="Arial" w:hAnsi="Arial" w:eastAsia="Times New Roman" w:cs="Arial" w:asciiTheme="majorAscii" w:hAnsiTheme="majorAscii" w:cstheme="majorAscii"/>
          <w:lang w:eastAsia="da-DK"/>
        </w:rPr>
        <w:t xml:space="preserve">Analyse, </w:t>
      </w:r>
      <w:r w:rsidRPr="6196B454" w:rsidR="002D22BC">
        <w:rPr>
          <w:rFonts w:ascii="Arial" w:hAnsi="Arial" w:eastAsia="Times New Roman" w:cs="Arial" w:asciiTheme="majorAscii" w:hAnsiTheme="majorAscii" w:cstheme="majorAscii"/>
          <w:lang w:eastAsia="da-DK"/>
        </w:rPr>
        <w:t>inspirations</w:t>
      </w:r>
      <w:r w:rsidRPr="6196B454" w:rsidR="3FCA27EF">
        <w:rPr>
          <w:rFonts w:ascii="Arial" w:hAnsi="Arial" w:eastAsia="Times New Roman" w:cs="Arial" w:asciiTheme="majorAscii" w:hAnsiTheme="majorAscii" w:cstheme="majorAscii"/>
          <w:lang w:eastAsia="da-DK"/>
        </w:rPr>
        <w:t xml:space="preserve">- </w:t>
      </w:r>
      <w:r w:rsidRPr="6196B454" w:rsidR="008D69EA">
        <w:rPr>
          <w:rFonts w:ascii="Arial" w:hAnsi="Arial" w:eastAsia="Times New Roman" w:cs="Arial" w:asciiTheme="majorAscii" w:hAnsiTheme="majorAscii" w:cstheme="majorAscii"/>
          <w:lang w:eastAsia="da-DK"/>
        </w:rPr>
        <w:t>og kreativitetsøvelser</w:t>
      </w:r>
      <w:r w:rsidRPr="6196B454" w:rsidR="002D22BC">
        <w:rPr>
          <w:rFonts w:ascii="Arial" w:hAnsi="Arial" w:eastAsia="Times New Roman" w:cs="Arial" w:asciiTheme="majorAscii" w:hAnsiTheme="majorAscii" w:cstheme="majorAscii"/>
          <w:lang w:eastAsia="da-DK"/>
        </w:rPr>
        <w:t>,</w:t>
      </w:r>
      <w:r w:rsidRPr="6196B454" w:rsidR="008D69EA">
        <w:rPr>
          <w:rFonts w:ascii="Arial" w:hAnsi="Arial" w:eastAsia="Times New Roman" w:cs="Arial" w:asciiTheme="majorAscii" w:hAnsiTheme="majorAscii" w:cstheme="majorAscii"/>
          <w:lang w:eastAsia="da-DK"/>
        </w:rPr>
        <w:t xml:space="preserve"> </w:t>
      </w:r>
      <w:r w:rsidRPr="6196B454" w:rsidR="008D69EA">
        <w:rPr>
          <w:rFonts w:ascii="Arial" w:hAnsi="Arial" w:cs="Arial" w:asciiTheme="majorAscii" w:hAnsiTheme="majorAscii" w:cstheme="majorAscii"/>
        </w:rPr>
        <w:t>forestillingsevne,</w:t>
      </w:r>
      <w:r w:rsidRPr="6196B454" w:rsidR="008D69EA">
        <w:rPr>
          <w:rFonts w:ascii="Arial" w:hAnsi="Arial" w:eastAsia="Times New Roman" w:cs="Arial" w:asciiTheme="majorAscii" w:hAnsiTheme="majorAscii" w:cstheme="majorAscii"/>
          <w:lang w:eastAsia="da-DK"/>
        </w:rPr>
        <w:t xml:space="preserve"> </w:t>
      </w:r>
      <w:r w:rsidRPr="6196B454" w:rsidR="008D69EA">
        <w:rPr>
          <w:rFonts w:ascii="Arial" w:hAnsi="Arial" w:cs="Arial" w:asciiTheme="majorAscii" w:hAnsiTheme="majorAscii" w:cstheme="majorAscii"/>
        </w:rPr>
        <w:t>refleksion over proces og produkt, visualisering af ideer</w:t>
      </w:r>
      <w:r w:rsidRPr="6196B454" w:rsidR="006B05B7">
        <w:rPr>
          <w:rFonts w:ascii="Arial" w:hAnsi="Arial" w:cs="Arial" w:asciiTheme="majorAscii" w:hAnsiTheme="majorAscii" w:cstheme="majorAscii"/>
        </w:rPr>
        <w:t xml:space="preserve"> og produkt</w:t>
      </w:r>
    </w:p>
    <w:p w:rsidRPr="00346418" w:rsidR="000A5537" w:rsidP="00B231FD" w:rsidRDefault="000A5537" w14:paraId="086AF00E" w14:textId="77777777">
      <w:pPr>
        <w:rPr>
          <w:rFonts w:asciiTheme="majorHAnsi" w:hAnsiTheme="majorHAnsi" w:cstheme="majorHAnsi"/>
        </w:rPr>
      </w:pPr>
    </w:p>
    <w:p w:rsidRPr="00346418" w:rsidR="007100B9" w:rsidP="00B231FD" w:rsidRDefault="007100B9" w14:paraId="09880B67" w14:textId="77777777">
      <w:pPr>
        <w:rPr>
          <w:rFonts w:asciiTheme="majorHAnsi" w:hAnsiTheme="majorHAnsi" w:cstheme="majorHAnsi"/>
          <w:b/>
          <w:bCs/>
        </w:rPr>
      </w:pPr>
      <w:r w:rsidRPr="00346418">
        <w:rPr>
          <w:rFonts w:asciiTheme="majorHAnsi" w:hAnsiTheme="majorHAnsi" w:cstheme="majorHAnsi"/>
          <w:b/>
          <w:bCs/>
        </w:rPr>
        <w:t>Læringsmål:</w:t>
      </w:r>
    </w:p>
    <w:p w:rsidRPr="00346418" w:rsidR="000A21F0" w:rsidP="000A21F0" w:rsidRDefault="000A21F0" w14:paraId="432A1861" w14:textId="77777777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346418">
        <w:rPr>
          <w:rFonts w:asciiTheme="majorHAnsi" w:hAnsiTheme="majorHAnsi" w:cstheme="majorHAnsi"/>
          <w:bCs/>
          <w:sz w:val="19"/>
          <w:szCs w:val="19"/>
        </w:rPr>
        <w:t>De studerende skal opnå viden om:</w:t>
      </w:r>
    </w:p>
    <w:p w:rsidRPr="00346418" w:rsidR="002D22BC" w:rsidP="002D22BC" w:rsidRDefault="002D22BC" w14:paraId="244E40CF" w14:textId="1FE9583C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Populærkultur</w:t>
      </w:r>
      <w:r w:rsidRPr="00346418" w:rsidR="008D69EA">
        <w:rPr>
          <w:rFonts w:asciiTheme="majorHAnsi" w:hAnsiTheme="majorHAnsi" w:cstheme="majorHAnsi"/>
          <w:sz w:val="19"/>
          <w:szCs w:val="19"/>
        </w:rPr>
        <w:t>er</w:t>
      </w:r>
    </w:p>
    <w:p w:rsidRPr="00346418" w:rsidR="002D22BC" w:rsidP="002D22BC" w:rsidRDefault="002D22BC" w14:paraId="69191119" w14:textId="77777777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Teoretisk og analytisk indsigt</w:t>
      </w:r>
    </w:p>
    <w:p w:rsidRPr="00346418" w:rsidR="002D22BC" w:rsidP="002D22BC" w:rsidRDefault="002D22BC" w14:paraId="01B1EC5D" w14:textId="01C500AE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Historiske og nutidige samfundstendenser</w:t>
      </w:r>
    </w:p>
    <w:p w:rsidRPr="00346418" w:rsidR="002D22BC" w:rsidP="002D22BC" w:rsidRDefault="002D22BC" w14:paraId="21C55E10" w14:textId="77777777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Fortælling i visuel kommunikation</w:t>
      </w:r>
    </w:p>
    <w:p w:rsidR="000A21F0" w:rsidP="00346418" w:rsidRDefault="002D22BC" w14:paraId="40F6104A" w14:textId="1F9053CF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Æstetiske virkemidler</w:t>
      </w:r>
    </w:p>
    <w:p w:rsidRPr="00346418" w:rsidR="00346418" w:rsidP="00346418" w:rsidRDefault="00346418" w14:paraId="7EEBF58D" w14:textId="77777777">
      <w:pPr>
        <w:pStyle w:val="Listeafsnit"/>
        <w:rPr>
          <w:rFonts w:asciiTheme="majorHAnsi" w:hAnsiTheme="majorHAnsi" w:cstheme="majorHAnsi"/>
          <w:sz w:val="19"/>
          <w:szCs w:val="19"/>
        </w:rPr>
      </w:pPr>
    </w:p>
    <w:p w:rsidRPr="00346418" w:rsidR="000A21F0" w:rsidP="000A21F0" w:rsidRDefault="000A21F0" w14:paraId="3ADBB290" w14:textId="77777777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346418">
        <w:rPr>
          <w:rFonts w:asciiTheme="majorHAnsi" w:hAnsiTheme="majorHAnsi" w:cstheme="majorHAnsi"/>
          <w:bCs/>
          <w:sz w:val="19"/>
          <w:szCs w:val="19"/>
        </w:rPr>
        <w:t>De studerende skal opnå færdigheder i:</w:t>
      </w:r>
    </w:p>
    <w:p w:rsidRPr="00346418" w:rsidR="008D69EA" w:rsidP="008D69EA" w:rsidRDefault="008D69EA" w14:paraId="288FDECA" w14:textId="77777777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Arbejde med populærkulturer og samfundstendenser</w:t>
      </w:r>
    </w:p>
    <w:p w:rsidRPr="00346418" w:rsidR="008D69EA" w:rsidP="008D69EA" w:rsidRDefault="008D69EA" w14:paraId="3262BD48" w14:textId="77777777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 xml:space="preserve">Reflektere og fordybe sig i elementer fra populærkulturer som skaber fundament for den visuelle eksekvering </w:t>
      </w:r>
    </w:p>
    <w:p w:rsidRPr="00346418" w:rsidR="008D69EA" w:rsidP="008D69EA" w:rsidRDefault="006B05B7" w14:paraId="11043B17" w14:textId="2C3EBCEF">
      <w:pPr>
        <w:pStyle w:val="Listeafsni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color w:val="000000" w:themeColor="text1"/>
          <w:sz w:val="19"/>
          <w:szCs w:val="19"/>
        </w:rPr>
        <w:t>A</w:t>
      </w:r>
      <w:r w:rsidRPr="00346418" w:rsidR="008D69E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rbejde med idégenerering </w:t>
      </w:r>
      <w:r w:rsidRPr="00346418" w:rsidR="008D69EA">
        <w:rPr>
          <w:rFonts w:asciiTheme="majorHAnsi" w:hAnsiTheme="majorHAnsi" w:cstheme="majorHAnsi"/>
          <w:sz w:val="19"/>
          <w:szCs w:val="19"/>
        </w:rPr>
        <w:t>og research som afsæt for kreative projekter</w:t>
      </w:r>
    </w:p>
    <w:p w:rsidRPr="00346418" w:rsidR="008D69EA" w:rsidP="008D69EA" w:rsidRDefault="006B05B7" w14:paraId="6A5BA337" w14:textId="1649E1AE">
      <w:pPr>
        <w:pStyle w:val="Listeafsni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S</w:t>
      </w:r>
      <w:r w:rsidRPr="00346418" w:rsidR="008D69EA">
        <w:rPr>
          <w:rFonts w:asciiTheme="majorHAnsi" w:hAnsiTheme="majorHAnsi" w:cstheme="majorHAnsi"/>
          <w:sz w:val="19"/>
          <w:szCs w:val="19"/>
        </w:rPr>
        <w:t xml:space="preserve">tifte grundlæggende bekendtskab med nutidige kulturelle genre, udtryk og områder </w:t>
      </w:r>
    </w:p>
    <w:p w:rsidRPr="00346418" w:rsidR="000A21F0" w:rsidP="00346418" w:rsidRDefault="008D69EA" w14:paraId="46B245CB" w14:textId="6BC7D370">
      <w:pPr>
        <w:pStyle w:val="Listeafsnit"/>
        <w:numPr>
          <w:ilvl w:val="0"/>
          <w:numId w:val="26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Grundlæggende teoretisk og kritisk indsigt i forholdet mellem populærkultur, samfund og tendenser og som kan anvendes i sammenhæng mellem kreativitet og visuel formidling.</w:t>
      </w:r>
      <w:r w:rsidR="008C231B">
        <w:rPr>
          <w:rFonts w:asciiTheme="majorHAnsi" w:hAnsiTheme="majorHAnsi" w:cstheme="majorHAnsi"/>
          <w:sz w:val="19"/>
          <w:szCs w:val="19"/>
        </w:rPr>
        <w:br/>
      </w:r>
      <w:r w:rsidR="008C231B">
        <w:rPr>
          <w:rFonts w:asciiTheme="majorHAnsi" w:hAnsiTheme="majorHAnsi" w:cstheme="majorHAnsi"/>
          <w:sz w:val="19"/>
          <w:szCs w:val="19"/>
        </w:rPr>
        <w:br/>
      </w:r>
    </w:p>
    <w:p w:rsidRPr="00346418" w:rsidR="000A21F0" w:rsidP="000A21F0" w:rsidRDefault="000A21F0" w14:paraId="402C50E4" w14:textId="77777777">
      <w:pPr>
        <w:pStyle w:val="Normal1"/>
        <w:widowControl w:val="0"/>
        <w:rPr>
          <w:rFonts w:asciiTheme="majorHAnsi" w:hAnsiTheme="majorHAnsi" w:cstheme="majorHAnsi"/>
          <w:bCs/>
          <w:sz w:val="19"/>
          <w:szCs w:val="19"/>
        </w:rPr>
      </w:pPr>
      <w:r w:rsidRPr="00346418">
        <w:rPr>
          <w:rFonts w:asciiTheme="majorHAnsi" w:hAnsiTheme="majorHAnsi" w:cstheme="majorHAnsi"/>
          <w:bCs/>
          <w:sz w:val="19"/>
          <w:szCs w:val="19"/>
        </w:rPr>
        <w:t>De studerende skal opnå kompetencer indenfor det at:</w:t>
      </w:r>
    </w:p>
    <w:p w:rsidRPr="00346418" w:rsidR="008D69EA" w:rsidP="008D69EA" w:rsidRDefault="008D69EA" w14:paraId="54934B5A" w14:textId="77777777">
      <w:pPr>
        <w:pStyle w:val="Listeafsnit"/>
        <w:numPr>
          <w:ilvl w:val="0"/>
          <w:numId w:val="27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lastRenderedPageBreak/>
        <w:t>Anvende indsigter om kulturer og medieforståelse som en disciplin af visuel kommunikation</w:t>
      </w:r>
    </w:p>
    <w:p w:rsidRPr="00346418" w:rsidR="007100B9" w:rsidP="00B231FD" w:rsidRDefault="008D69EA" w14:paraId="3F93D6F5" w14:textId="642840E1">
      <w:pPr>
        <w:pStyle w:val="Listeafsnit"/>
        <w:numPr>
          <w:ilvl w:val="0"/>
          <w:numId w:val="27"/>
        </w:numPr>
        <w:rPr>
          <w:rFonts w:asciiTheme="majorHAnsi" w:hAnsiTheme="majorHAnsi" w:cstheme="majorHAnsi"/>
          <w:sz w:val="19"/>
          <w:szCs w:val="19"/>
        </w:rPr>
      </w:pPr>
      <w:r w:rsidRPr="00346418">
        <w:rPr>
          <w:rFonts w:asciiTheme="majorHAnsi" w:hAnsiTheme="majorHAnsi" w:cstheme="majorHAnsi"/>
          <w:sz w:val="19"/>
          <w:szCs w:val="19"/>
        </w:rPr>
        <w:t>Omsætte viden til at danne et solidt og reflekteret fundament for fremtidige kreative projekter.</w:t>
      </w:r>
    </w:p>
    <w:p w:rsidRPr="008C231B" w:rsidR="00B231FD" w:rsidP="6196B454" w:rsidRDefault="00B231FD" w14:paraId="03F3D31C" w14:textId="3B21F539">
      <w:pPr>
        <w:rPr>
          <w:rFonts w:ascii="Arial" w:hAnsi="Arial" w:cs="Arial" w:asciiTheme="majorAscii" w:hAnsiTheme="majorAscii" w:cstheme="majorAscii"/>
          <w:b w:val="1"/>
          <w:bCs w:val="1"/>
          <w:lang w:val="en-US"/>
        </w:rPr>
      </w:pPr>
      <w:proofErr w:type="spellStart"/>
      <w:r w:rsidRPr="6196B454" w:rsidR="00B231FD">
        <w:rPr>
          <w:rFonts w:ascii="Arial" w:hAnsi="Arial" w:cs="Arial" w:asciiTheme="majorAscii" w:hAnsiTheme="majorAscii" w:cstheme="majorAscii"/>
          <w:b w:val="1"/>
          <w:bCs w:val="1"/>
          <w:lang w:val="en-US"/>
        </w:rPr>
        <w:t>Litteratur</w:t>
      </w:r>
      <w:r w:rsidRPr="6196B454" w:rsidR="00B231FD">
        <w:rPr>
          <w:rFonts w:ascii="Arial" w:hAnsi="Arial" w:cs="Arial" w:asciiTheme="majorAscii" w:hAnsiTheme="majorAscii" w:cstheme="majorAscii"/>
          <w:b w:val="1"/>
          <w:bCs w:val="1"/>
          <w:lang w:val="en-US"/>
        </w:rPr>
        <w:t>:</w:t>
      </w:r>
      <w:proofErr w:type="spellEnd"/>
      <w:proofErr w:type="spellStart"/>
      <w:proofErr w:type="spellEnd"/>
    </w:p>
    <w:p w:rsidRPr="00BB3FAC" w:rsidR="00BB3FAC" w:rsidP="00BB3FAC" w:rsidRDefault="008D69EA" w14:paraId="66EFB456" w14:textId="6234B385">
      <w:pPr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proofErr w:type="spellStart"/>
      <w:r w:rsidRPr="00346418">
        <w:rPr>
          <w:rFonts w:eastAsia="Times New Roman" w:asciiTheme="majorHAnsi" w:hAnsiTheme="majorHAnsi" w:cstheme="majorHAnsi"/>
          <w:bCs/>
          <w:lang w:val="en-US" w:eastAsia="da-DK"/>
        </w:rPr>
        <w:t>Storey</w:t>
      </w:r>
      <w:proofErr w:type="spellEnd"/>
      <w:r w:rsidRPr="00346418">
        <w:rPr>
          <w:rFonts w:eastAsia="Times New Roman" w:asciiTheme="majorHAnsi" w:hAnsiTheme="majorHAnsi" w:cstheme="majorHAnsi"/>
          <w:bCs/>
          <w:lang w:val="en-US" w:eastAsia="da-DK"/>
        </w:rPr>
        <w:t xml:space="preserve">, John (2012), Cultural theory and popular culture: an introduction. </w:t>
      </w:r>
      <w:r w:rsidRPr="002241AC" w:rsidR="00BB3FAC">
        <w:rPr>
          <w:rFonts w:eastAsia="Times New Roman" w:asciiTheme="majorHAnsi" w:hAnsiTheme="majorHAnsi" w:cstheme="majorHAnsi"/>
          <w:bCs/>
          <w:lang w:eastAsia="da-DK"/>
        </w:rPr>
        <w:t xml:space="preserve">London: </w:t>
      </w:r>
      <w:proofErr w:type="spellStart"/>
      <w:r w:rsidRPr="002241AC" w:rsidR="00BB3FAC">
        <w:rPr>
          <w:rFonts w:eastAsia="Times New Roman" w:asciiTheme="majorHAnsi" w:hAnsiTheme="majorHAnsi" w:cstheme="majorHAnsi"/>
          <w:bCs/>
          <w:lang w:eastAsia="da-DK"/>
        </w:rPr>
        <w:t>Routledge</w:t>
      </w:r>
      <w:proofErr w:type="spellEnd"/>
      <w:r w:rsidRPr="002241AC" w:rsidR="00BB3FAC">
        <w:rPr>
          <w:rFonts w:eastAsia="Times New Roman" w:asciiTheme="majorHAnsi" w:hAnsiTheme="majorHAnsi" w:cstheme="majorHAnsi"/>
          <w:bCs/>
          <w:lang w:eastAsia="da-DK"/>
        </w:rPr>
        <w:t>.</w:t>
      </w:r>
    </w:p>
    <w:p w:rsidRPr="002241AC" w:rsidR="008D69EA" w:rsidP="008D69EA" w:rsidRDefault="008D69EA" w14:paraId="0238AE01" w14:textId="14E63BD5">
      <w:pPr>
        <w:rPr>
          <w:rFonts w:asciiTheme="majorHAnsi" w:hAnsiTheme="majorHAnsi" w:cstheme="majorHAnsi"/>
          <w:lang w:eastAsia="da-DK"/>
        </w:rPr>
      </w:pPr>
      <w:r w:rsidRPr="002241AC">
        <w:rPr>
          <w:rFonts w:eastAsia="Times New Roman" w:asciiTheme="majorHAnsi" w:hAnsiTheme="majorHAnsi" w:cstheme="majorHAnsi"/>
          <w:bCs/>
          <w:lang w:eastAsia="da-DK"/>
        </w:rPr>
        <w:t>Side 1-14</w:t>
      </w:r>
    </w:p>
    <w:p w:rsidRPr="00346418" w:rsidR="001F1501" w:rsidP="00B231FD" w:rsidRDefault="008D69EA" w14:paraId="36DCC55D" w14:textId="1AD7DCCC">
      <w:pPr>
        <w:rPr>
          <w:rFonts w:asciiTheme="majorHAnsi" w:hAnsiTheme="majorHAnsi" w:cstheme="majorHAnsi"/>
          <w:u w:val="single"/>
        </w:rPr>
      </w:pPr>
      <w:r w:rsidRPr="002241AC">
        <w:rPr>
          <w:rFonts w:asciiTheme="majorHAnsi" w:hAnsiTheme="majorHAnsi" w:cstheme="majorHAnsi"/>
        </w:rPr>
        <w:t>Ihleman, Lisbeth (2013), Rock i Danmark studier i populærkultur</w:t>
      </w:r>
      <w:r w:rsidRPr="002241AC" w:rsidR="00BB3FAC">
        <w:rPr>
          <w:rFonts w:asciiTheme="majorHAnsi" w:hAnsiTheme="majorHAnsi" w:cstheme="majorHAnsi"/>
        </w:rPr>
        <w:t xml:space="preserve"> </w:t>
      </w:r>
      <w:r w:rsidRPr="002241AC">
        <w:rPr>
          <w:rFonts w:asciiTheme="majorHAnsi" w:hAnsiTheme="majorHAnsi" w:cstheme="majorHAnsi"/>
        </w:rPr>
        <w:t>fra 1950’erne til årtusindskiftet, Odense: Syddansk Universitet. Side 327-356</w:t>
      </w:r>
    </w:p>
    <w:p w:rsidRPr="00346418" w:rsidR="001F1501" w:rsidP="00B231FD" w:rsidRDefault="001F1501" w14:paraId="7558CD84" w14:textId="6AD132D8">
      <w:pPr>
        <w:rPr>
          <w:rFonts w:asciiTheme="majorHAnsi" w:hAnsiTheme="majorHAnsi" w:cstheme="majorHAnsi"/>
          <w:u w:val="single"/>
        </w:rPr>
      </w:pPr>
    </w:p>
    <w:p w:rsidRPr="008C231B" w:rsidR="001F1501" w:rsidP="00B231FD" w:rsidRDefault="001F1501" w14:paraId="769865E7" w14:textId="3B95B6AF">
      <w:pPr>
        <w:rPr>
          <w:rFonts w:asciiTheme="majorHAnsi" w:hAnsiTheme="majorHAnsi" w:cstheme="majorHAnsi"/>
          <w:b/>
          <w:bCs/>
        </w:rPr>
      </w:pPr>
      <w:r w:rsidRPr="008C231B">
        <w:rPr>
          <w:rFonts w:asciiTheme="majorHAnsi" w:hAnsiTheme="majorHAnsi" w:cstheme="majorHAnsi"/>
          <w:b/>
          <w:bCs/>
        </w:rPr>
        <w:t>Litteratur – frit tilgængelig online:</w:t>
      </w:r>
    </w:p>
    <w:p w:rsidRPr="00346418" w:rsidR="007100B9" w:rsidP="00B231FD" w:rsidRDefault="00346418" w14:paraId="3BF697D0" w14:textId="2B639872">
      <w:pPr>
        <w:rPr>
          <w:rFonts w:asciiTheme="majorHAnsi" w:hAnsiTheme="majorHAnsi" w:cstheme="majorHAnsi"/>
          <w:iCs/>
        </w:rPr>
      </w:pPr>
      <w:r w:rsidRPr="00346418">
        <w:rPr>
          <w:rFonts w:asciiTheme="majorHAnsi" w:hAnsiTheme="majorHAnsi" w:cstheme="majorHAnsi"/>
          <w:iCs/>
        </w:rPr>
        <w:t>Video</w:t>
      </w:r>
      <w:r w:rsidR="006B05B7">
        <w:rPr>
          <w:rFonts w:asciiTheme="majorHAnsi" w:hAnsiTheme="majorHAnsi" w:cstheme="majorHAnsi"/>
          <w:iCs/>
        </w:rPr>
        <w:t>e</w:t>
      </w:r>
      <w:r w:rsidRPr="00346418">
        <w:rPr>
          <w:rFonts w:asciiTheme="majorHAnsi" w:hAnsiTheme="majorHAnsi" w:cstheme="majorHAnsi"/>
          <w:iCs/>
        </w:rPr>
        <w:t>r på dr.dk</w:t>
      </w:r>
    </w:p>
    <w:p w:rsidRPr="00346418" w:rsidR="000A21F0" w:rsidP="00B231FD" w:rsidRDefault="000A21F0" w14:paraId="7E2ADAB4" w14:textId="77777777">
      <w:pPr>
        <w:rPr>
          <w:rFonts w:asciiTheme="majorHAnsi" w:hAnsiTheme="majorHAnsi" w:cstheme="majorHAnsi"/>
          <w:iCs/>
        </w:rPr>
      </w:pPr>
    </w:p>
    <w:p w:rsidRPr="008C231B" w:rsidR="008C231B" w:rsidP="008C231B" w:rsidRDefault="008C231B" w14:paraId="70A023F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8C231B">
        <w:rPr>
          <w:rFonts w:cs="Arial"/>
          <w:b/>
          <w:bCs/>
          <w:lang w:eastAsia="da-DK"/>
        </w:rPr>
        <w:t>Eksamensforudsætninger:</w:t>
      </w:r>
    </w:p>
    <w:p w:rsidR="008C231B" w:rsidP="008C231B" w:rsidRDefault="008C231B" w14:paraId="4A8FA087" w14:textId="7F13DA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2D262F00">
        <w:rPr>
          <w:rFonts w:cs="Arial"/>
          <w:lang w:eastAsia="da-DK"/>
        </w:rPr>
        <w:t xml:space="preserve">Opfyldelse af eksamensforudsætninger er et krav for, at den studerende kan deltage i forløbets eksamen. Eksamensforudsætninger kan være mødepligt, deltagelsespligt, gruppearbejde, opgaver, fremlæggelser, præsentationer </w:t>
      </w:r>
      <w:r w:rsidRPr="2233EF6E">
        <w:rPr>
          <w:rFonts w:cs="Arial"/>
          <w:lang w:eastAsia="da-DK"/>
        </w:rPr>
        <w:t>etc</w:t>
      </w:r>
      <w:r w:rsidRPr="2D262F00">
        <w:rPr>
          <w:rFonts w:cs="Arial"/>
          <w:lang w:eastAsia="da-DK"/>
        </w:rPr>
        <w:t>. Manglende opfyldelse af eksamensforudsætning medfører, at den studerende har mistet et prøveforsøg.</w:t>
      </w:r>
      <w:r>
        <w:rPr>
          <w:rFonts w:cs="Arial"/>
          <w:lang w:eastAsia="da-DK"/>
        </w:rPr>
        <w:br/>
      </w:r>
    </w:p>
    <w:p w:rsidRPr="008C231B" w:rsidR="008C231B" w:rsidP="008C231B" w:rsidRDefault="008C231B" w14:paraId="030E3C1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8C231B">
        <w:rPr>
          <w:rFonts w:cs="Arial"/>
          <w:b/>
          <w:bCs/>
          <w:lang w:eastAsia="da-DK"/>
        </w:rPr>
        <w:t>Mødepligt:</w:t>
      </w:r>
    </w:p>
    <w:p w:rsidR="008C231B" w:rsidP="008C231B" w:rsidRDefault="008C231B" w14:paraId="5423875B" w14:textId="37A69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lang w:eastAsia="da-DK"/>
        </w:rPr>
      </w:pPr>
      <w:r w:rsidRPr="0C514A0A">
        <w:rPr>
          <w:rFonts w:cs="Arial"/>
          <w:lang w:eastAsia="da-DK"/>
        </w:rPr>
        <w:t xml:space="preserve">Der er mødepligt til forløbet. Det angives i læringssystemet </w:t>
      </w:r>
      <w:proofErr w:type="spellStart"/>
      <w:r w:rsidRPr="0C514A0A">
        <w:rPr>
          <w:rFonts w:cs="Arial"/>
          <w:lang w:eastAsia="da-DK"/>
        </w:rPr>
        <w:t>Itslearning</w:t>
      </w:r>
      <w:proofErr w:type="spellEnd"/>
      <w:r w:rsidRPr="0C514A0A">
        <w:rPr>
          <w:rFonts w:cs="Arial"/>
          <w:lang w:eastAsia="da-DK"/>
        </w:rPr>
        <w:t xml:space="preserve"> til hvilke lærings- og undervisningsaktiviteter, der er fysisk mødepligt (MP).  </w:t>
      </w:r>
      <w:r>
        <w:rPr>
          <w:rFonts w:cs="Arial"/>
          <w:lang w:eastAsia="da-DK"/>
        </w:rPr>
        <w:br/>
      </w:r>
    </w:p>
    <w:p w:rsidRPr="008C231B" w:rsidR="008C231B" w:rsidP="008C231B" w:rsidRDefault="008C231B" w14:paraId="720CA1D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8C231B">
        <w:rPr>
          <w:rFonts w:cs="Arial"/>
          <w:b/>
          <w:bCs/>
          <w:lang w:eastAsia="da-DK"/>
        </w:rPr>
        <w:t>Deltagelsespligt:</w:t>
      </w:r>
    </w:p>
    <w:p w:rsidRPr="00D72690" w:rsidR="008C231B" w:rsidP="008C231B" w:rsidRDefault="008C231B" w14:paraId="69A8FE7B" w14:textId="0D3C8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rFonts w:cs="Arial"/>
          <w:lang w:eastAsia="da-DK"/>
        </w:rPr>
      </w:pPr>
      <w:r w:rsidRPr="00D72690">
        <w:rPr>
          <w:rFonts w:cs="Arial"/>
          <w:lang w:eastAsia="da-DK"/>
        </w:rPr>
        <w:t>Der er deltagelsespligt i gruppearbejde og vejledning.</w:t>
      </w:r>
      <w:r>
        <w:rPr>
          <w:rFonts w:cs="Arial"/>
          <w:lang w:eastAsia="da-DK"/>
        </w:rPr>
        <w:br/>
      </w:r>
    </w:p>
    <w:p w:rsidRPr="008C231B" w:rsidR="008C231B" w:rsidP="008C231B" w:rsidRDefault="008C231B" w14:paraId="1337A50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8C231B">
        <w:rPr>
          <w:rFonts w:cs="Arial"/>
          <w:b/>
          <w:bCs/>
          <w:lang w:eastAsia="da-DK"/>
        </w:rPr>
        <w:t>Afhjælpningsmuligheder:</w:t>
      </w:r>
    </w:p>
    <w:p w:rsidR="008C231B" w:rsidP="008C231B" w:rsidRDefault="008C231B" w14:paraId="58C1D58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Ved lovligt fravær gælder afhjælpning.</w:t>
      </w:r>
    </w:p>
    <w:p w:rsidR="008C231B" w:rsidP="008C231B" w:rsidRDefault="008C231B" w14:paraId="1F2A794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</w:p>
    <w:p w:rsidR="008C231B" w:rsidP="008C231B" w:rsidRDefault="008C231B" w14:paraId="3B7BB10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FF0000"/>
          <w:szCs w:val="22"/>
          <w:lang w:eastAsia="da-DK"/>
        </w:rPr>
      </w:pPr>
    </w:p>
    <w:p w:rsidRPr="008C231B" w:rsidR="008C231B" w:rsidP="008C231B" w:rsidRDefault="008C231B" w14:paraId="1343F6C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color w:val="000000" w:themeColor="text1"/>
        </w:rPr>
      </w:pPr>
      <w:r w:rsidRPr="008C231B">
        <w:rPr>
          <w:rFonts w:cs="Arial"/>
          <w:b/>
          <w:bCs/>
          <w:color w:val="000000" w:themeColor="text1"/>
          <w:lang w:eastAsia="da-DK"/>
        </w:rPr>
        <w:t>Eksamen:</w:t>
      </w:r>
      <w:r w:rsidRPr="008C231B">
        <w:rPr>
          <w:rFonts w:cs="Arial"/>
          <w:b/>
          <w:bCs/>
          <w:color w:val="000000" w:themeColor="text1"/>
        </w:rPr>
        <w:t xml:space="preserve"> </w:t>
      </w:r>
    </w:p>
    <w:p w:rsidRPr="008C231B" w:rsidR="008C231B" w:rsidP="008C231B" w:rsidRDefault="008C231B" w14:paraId="315FB6F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color w:val="000000" w:themeColor="text1"/>
          <w:u w:val="single"/>
          <w:lang w:eastAsia="da-DK"/>
        </w:rPr>
      </w:pPr>
      <w:r w:rsidRPr="008C231B">
        <w:rPr>
          <w:rFonts w:cs="Arial"/>
          <w:color w:val="000000" w:themeColor="text1"/>
        </w:rPr>
        <w:t>Bedømmes ved 7-trinsskalaen og intern censur.</w:t>
      </w:r>
    </w:p>
    <w:p w:rsidRPr="008C231B" w:rsidR="008C231B" w:rsidP="008C231B" w:rsidRDefault="008C231B" w14:paraId="3FFC01A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color w:val="000000" w:themeColor="text1"/>
          <w:lang w:eastAsia="da-DK"/>
        </w:rPr>
      </w:pPr>
      <w:r w:rsidRPr="008C231B">
        <w:rPr>
          <w:rFonts w:cs="Arial"/>
          <w:color w:val="000000" w:themeColor="text1"/>
        </w:rPr>
        <w:t xml:space="preserve">Eksamensform: Forløbet afsluttes med en gruppeopgave, hvor de studerende dokumenterer deres kompetencer indenfor research, analyse og forståelse af faget i form af en visuel løsning. </w:t>
      </w:r>
      <w:r w:rsidRPr="008C231B">
        <w:rPr>
          <w:rFonts w:cs="Arial"/>
          <w:color w:val="000000" w:themeColor="text1"/>
          <w:lang w:eastAsia="da-DK"/>
        </w:rPr>
        <w:t>Den mundtlige gruppeeksamination er tilrettelagt med 5 minutter pr. gruppemedlem (inkl. votering, 4-6 personer).</w:t>
      </w:r>
    </w:p>
    <w:p w:rsidRPr="008C231B" w:rsidR="008C231B" w:rsidP="008C231B" w:rsidRDefault="008C231B" w14:paraId="41D8DD54" w14:textId="65249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 w:themeColor="text1"/>
          <w:lang w:eastAsia="da-DK"/>
        </w:rPr>
      </w:pPr>
      <w:r w:rsidRPr="008C231B">
        <w:rPr>
          <w:rFonts w:cs="Arial"/>
          <w:color w:val="000000" w:themeColor="text1"/>
          <w:lang w:eastAsia="da-DK"/>
        </w:rPr>
        <w:t>De studerende bedømmes individuelt. Bedømmelsen afspejler en samlet vurdering af den kreative løsning, den faglige argumentation samt den mundtlige præsentation.</w:t>
      </w:r>
      <w:r>
        <w:rPr>
          <w:rFonts w:cs="Arial"/>
          <w:color w:val="000000" w:themeColor="text1"/>
          <w:lang w:eastAsia="da-DK"/>
        </w:rPr>
        <w:br/>
      </w:r>
    </w:p>
    <w:p w:rsidRPr="00864319" w:rsidR="008C231B" w:rsidP="008C231B" w:rsidRDefault="008C231B" w14:paraId="37AFC20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szCs w:val="22"/>
          <w:lang w:eastAsia="da-DK"/>
        </w:rPr>
      </w:pPr>
      <w:r w:rsidRPr="00864319">
        <w:rPr>
          <w:rFonts w:cs="Arial"/>
          <w:szCs w:val="22"/>
          <w:lang w:eastAsia="da-DK"/>
        </w:rPr>
        <w:t>EC</w:t>
      </w:r>
      <w:r>
        <w:rPr>
          <w:rFonts w:cs="Arial"/>
          <w:szCs w:val="22"/>
          <w:lang w:eastAsia="da-DK"/>
        </w:rPr>
        <w:t>T</w:t>
      </w:r>
      <w:r w:rsidRPr="00864319">
        <w:rPr>
          <w:rFonts w:cs="Arial"/>
          <w:szCs w:val="22"/>
          <w:lang w:eastAsia="da-DK"/>
        </w:rPr>
        <w:t>S: 5</w:t>
      </w:r>
    </w:p>
    <w:p w:rsidR="00C769C7" w:rsidP="00B231FD" w:rsidRDefault="008C231B" w14:paraId="72465023" w14:textId="74EA74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:rsidR="00E7351A" w:rsidP="00B231FD" w:rsidRDefault="00E7351A" w14:paraId="6185AD05" w14:textId="77777777">
      <w:pPr>
        <w:rPr>
          <w:rFonts w:asciiTheme="majorHAnsi" w:hAnsiTheme="majorHAnsi" w:cstheme="majorHAnsi"/>
        </w:rPr>
      </w:pPr>
    </w:p>
    <w:p w:rsidRPr="008C231B" w:rsidR="007100B9" w:rsidP="00B231FD" w:rsidRDefault="007100B9" w14:paraId="69598E83" w14:textId="5EA81BFB">
      <w:pPr>
        <w:rPr>
          <w:rFonts w:asciiTheme="majorHAnsi" w:hAnsiTheme="majorHAnsi" w:cstheme="majorHAnsi"/>
        </w:rPr>
      </w:pPr>
      <w:r w:rsidRPr="00346418">
        <w:rPr>
          <w:rFonts w:asciiTheme="majorHAnsi" w:hAnsiTheme="majorHAnsi" w:cstheme="majorHAnsi"/>
          <w:b/>
          <w:bCs/>
        </w:rPr>
        <w:lastRenderedPageBreak/>
        <w:t>Studieaktivitetsmodel</w:t>
      </w:r>
      <w:r w:rsidRPr="00346418" w:rsidR="00B231FD">
        <w:rPr>
          <w:rFonts w:asciiTheme="majorHAnsi" w:hAnsiTheme="majorHAnsi" w:cstheme="majorHAnsi"/>
          <w:b/>
          <w:bCs/>
        </w:rPr>
        <w:t>:</w:t>
      </w:r>
    </w:p>
    <w:p w:rsidRPr="00346418" w:rsidR="00B15E70" w:rsidP="00B231FD" w:rsidRDefault="00B15E70" w14:paraId="2BBD14E1" w14:textId="77777777">
      <w:pPr>
        <w:rPr>
          <w:rFonts w:asciiTheme="majorHAnsi" w:hAnsiTheme="majorHAnsi" w:cstheme="majorHAnsi"/>
          <w:b/>
          <w:bCs/>
        </w:rPr>
      </w:pPr>
    </w:p>
    <w:p w:rsidRPr="00346418" w:rsidR="00B15E70" w:rsidP="5CC4CB93" w:rsidRDefault="00346418" w14:paraId="59655562" w14:textId="2BEE2CEA">
      <w:pPr>
        <w:pStyle w:val="Normal"/>
        <w:spacing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da-DK"/>
        </w:rPr>
      </w:pPr>
      <w:r w:rsidR="00346418">
        <w:drawing>
          <wp:inline wp14:editId="4669DC06" wp14:anchorId="3F0F80D9">
            <wp:extent cx="4967606" cy="3512917"/>
            <wp:effectExtent l="0" t="0" r="0" b="5080"/>
            <wp:docPr id="5" name="Billed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5"/>
                    <pic:cNvPicPr/>
                  </pic:nvPicPr>
                  <pic:blipFill>
                    <a:blip r:embed="R1dd947b3179d497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67606" cy="351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C4CB93" w:rsidR="74572E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da-DK"/>
        </w:rPr>
        <w:t>Godkendt af NN, august 2023</w:t>
      </w:r>
    </w:p>
    <w:p w:rsidRPr="00346418" w:rsidR="00B15E70" w:rsidP="5CC4CB93" w:rsidRDefault="00346418" w14:paraId="2C449A84" w14:textId="774BF844">
      <w:pPr>
        <w:pStyle w:val="Normal"/>
        <w:spacing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19"/>
          <w:szCs w:val="19"/>
          <w:lang w:val="da-DK"/>
        </w:rPr>
      </w:pPr>
    </w:p>
    <w:p w:rsidRPr="00346418" w:rsidR="00B15E70" w:rsidP="52120597" w:rsidRDefault="00346418" w14:paraId="0FD6C027" w14:textId="65BBEE3C">
      <w:pPr>
        <w:pStyle w:val="Normal"/>
      </w:pPr>
    </w:p>
    <w:p w:rsidRPr="00346418" w:rsidR="00A66357" w:rsidP="00B231FD" w:rsidRDefault="00A66357" w14:paraId="0BDE6362" w14:textId="798E22A6">
      <w:pPr>
        <w:rPr>
          <w:rFonts w:asciiTheme="majorHAnsi" w:hAnsiTheme="majorHAnsi" w:cstheme="majorHAnsi"/>
          <w:b/>
          <w:bCs/>
        </w:rPr>
      </w:pPr>
    </w:p>
    <w:p w:rsidRPr="00346418" w:rsidR="001F1501" w:rsidP="00B231FD" w:rsidRDefault="001F1501" w14:paraId="5CD43AA8" w14:textId="77777777">
      <w:pPr>
        <w:rPr>
          <w:rFonts w:asciiTheme="majorHAnsi" w:hAnsiTheme="majorHAnsi" w:cstheme="majorHAnsi"/>
        </w:rPr>
      </w:pPr>
    </w:p>
    <w:sectPr w:rsidRPr="00346418" w:rsidR="001F1501" w:rsidSect="00A66357">
      <w:headerReference w:type="default" r:id="rId12"/>
      <w:headerReference w:type="first" r:id="rId13"/>
      <w:pgSz w:w="11906" w:h="16838" w:orient="portrait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7A5" w:rsidP="009E4B94" w:rsidRDefault="006B27A5" w14:paraId="1FE7EA1B" w14:textId="77777777">
      <w:pPr>
        <w:spacing w:line="240" w:lineRule="auto"/>
      </w:pPr>
      <w:r>
        <w:separator/>
      </w:r>
    </w:p>
  </w:endnote>
  <w:endnote w:type="continuationSeparator" w:id="0">
    <w:p w:rsidR="006B27A5" w:rsidP="009E4B94" w:rsidRDefault="006B27A5" w14:paraId="4B28939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7A5" w:rsidP="009E4B94" w:rsidRDefault="006B27A5" w14:paraId="16A9B77E" w14:textId="77777777">
      <w:pPr>
        <w:spacing w:line="240" w:lineRule="auto"/>
      </w:pPr>
      <w:r>
        <w:separator/>
      </w:r>
    </w:p>
  </w:footnote>
  <w:footnote w:type="continuationSeparator" w:id="0">
    <w:p w:rsidR="006B27A5" w:rsidP="009E4B94" w:rsidRDefault="006B27A5" w14:paraId="4A5067A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6E30" w:rsidP="00726E30" w:rsidRDefault="00BC31C4" w14:paraId="66BB8677" w14:textId="77777777">
    <w:pPr>
      <w:pStyle w:val="Sidehove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68480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726E30" w:rsidTr="002E5426" w14:paraId="0DD8434C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726E30" w:rsidP="00442A0D" w:rsidRDefault="00A66357" w14:paraId="202D4EAA" w14:textId="4302B2C3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C769C7">
                                  <w:rPr>
                                    <w:rStyle w:val="Sidetal"/>
                                  </w:rPr>
                                  <w:t>11.08.2022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  <w:p w:rsidRPr="00244D70" w:rsidR="00726E30" w:rsidP="00442A0D" w:rsidRDefault="00726E30" w14:paraId="052F979E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726E30" w:rsidP="00726E30" w:rsidRDefault="00726E30" w14:paraId="3C9A653E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4871EB">
            <v:shapetype id="_x0000_t202" coordsize="21600,21600" o:spt="202" path="m,l,21600r21600,l21600,xe" w14:anchorId="1C05AAD8">
              <v:stroke joinstyle="miter"/>
              <v:path gradientshapeok="t" o:connecttype="rect"/>
            </v:shapetype>
            <v:shape id="Address" style="position:absolute;margin-left:70.7pt;margin-top:401.25pt;width:121.9pt;height:29.2pt;z-index:251672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726E30" w:rsidTr="002E5426" w14:paraId="4A2EDF92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726E30" w:rsidP="00442A0D" w:rsidRDefault="00A66357" w14:paraId="7C8C4417" w14:textId="4302B2C3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769C7">
                            <w:rPr>
                              <w:rStyle w:val="Sidetal"/>
                            </w:rPr>
                            <w:t>11.08.2022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Pr="00244D70" w:rsidR="00726E30" w:rsidP="00442A0D" w:rsidRDefault="00726E30" w14:paraId="4EA87DD7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4655A1">
                            <w:rPr>
                              <w:rStyle w:val="Sidetal"/>
                            </w:rPr>
                            <w:t xml:space="preserve"> / </w:t>
                          </w:r>
                          <w:r w:rsidR="004655A1">
                            <w:rPr>
                              <w:rStyle w:val="Sidetal"/>
                            </w:rPr>
                            <w:fldChar w:fldCharType="begin"/>
                          </w:r>
                          <w:r w:rsidR="004655A1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Sidetal"/>
                            </w:rPr>
                            <w:fldChar w:fldCharType="separate"/>
                          </w:r>
                          <w:r w:rsidR="004655A1">
                            <w:rPr>
                              <w:rStyle w:val="Sidetal"/>
                            </w:rPr>
                            <w:t>1</w:t>
                          </w:r>
                          <w:r w:rsidR="004655A1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726E30" w:rsidP="00726E30" w:rsidRDefault="00726E30" w14:paraId="0A37501D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726E30" w:rsidP="00726E30" w:rsidRDefault="00726E30" w14:paraId="432264A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9128C" w:rsidP="00DD1936" w:rsidRDefault="00BC31C4" w14:paraId="36BBB0F7" w14:textId="77777777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64384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0B82A6D6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C769C7">
                                  <w:rPr>
                                    <w:rStyle w:val="Sidetal"/>
                                  </w:rPr>
                                  <w:t>11.08.2022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8A26BF"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_x0000_s1027" style="position:absolute;margin-left:70.7pt;margin-top:401.25pt;width:121.9pt;height:29.2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k8cYwIAADk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5D66146F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7EB50A35" w14:textId="0B82A6D6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769C7">
                            <w:rPr>
                              <w:rStyle w:val="Sidetal"/>
                            </w:rPr>
                            <w:t>11.08.2022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001CC0A7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72A665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D58AC"/>
    <w:multiLevelType w:val="hybridMultilevel"/>
    <w:tmpl w:val="30F8F3A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AA79E1"/>
    <w:multiLevelType w:val="hybridMultilevel"/>
    <w:tmpl w:val="1158D1F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681AD8"/>
    <w:multiLevelType w:val="hybridMultilevel"/>
    <w:tmpl w:val="2B4C8FA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B67E53"/>
    <w:multiLevelType w:val="hybridMultilevel"/>
    <w:tmpl w:val="0B7E425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4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9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 w16cid:durableId="1496065080">
    <w:abstractNumId w:val="29"/>
  </w:num>
  <w:num w:numId="2" w16cid:durableId="1149131940">
    <w:abstractNumId w:val="7"/>
  </w:num>
  <w:num w:numId="3" w16cid:durableId="405110284">
    <w:abstractNumId w:val="6"/>
  </w:num>
  <w:num w:numId="4" w16cid:durableId="532500704">
    <w:abstractNumId w:val="5"/>
  </w:num>
  <w:num w:numId="5" w16cid:durableId="1504660468">
    <w:abstractNumId w:val="4"/>
  </w:num>
  <w:num w:numId="6" w16cid:durableId="140196948">
    <w:abstractNumId w:val="28"/>
  </w:num>
  <w:num w:numId="7" w16cid:durableId="2115249506">
    <w:abstractNumId w:val="3"/>
  </w:num>
  <w:num w:numId="8" w16cid:durableId="1547987963">
    <w:abstractNumId w:val="2"/>
  </w:num>
  <w:num w:numId="9" w16cid:durableId="457534235">
    <w:abstractNumId w:val="1"/>
  </w:num>
  <w:num w:numId="10" w16cid:durableId="795414265">
    <w:abstractNumId w:val="0"/>
  </w:num>
  <w:num w:numId="11" w16cid:durableId="677077600">
    <w:abstractNumId w:val="8"/>
  </w:num>
  <w:num w:numId="12" w16cid:durableId="141892617">
    <w:abstractNumId w:val="2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14242171">
    <w:abstractNumId w:val="23"/>
  </w:num>
  <w:num w:numId="14" w16cid:durableId="1191182515">
    <w:abstractNumId w:val="10"/>
  </w:num>
  <w:num w:numId="15" w16cid:durableId="307130006">
    <w:abstractNumId w:val="18"/>
  </w:num>
  <w:num w:numId="16" w16cid:durableId="748648882">
    <w:abstractNumId w:val="16"/>
  </w:num>
  <w:num w:numId="17" w16cid:durableId="1918247046">
    <w:abstractNumId w:val="9"/>
  </w:num>
  <w:num w:numId="18" w16cid:durableId="954946985">
    <w:abstractNumId w:val="27"/>
  </w:num>
  <w:num w:numId="19" w16cid:durableId="2013751035">
    <w:abstractNumId w:val="15"/>
  </w:num>
  <w:num w:numId="20" w16cid:durableId="1616280817">
    <w:abstractNumId w:val="24"/>
  </w:num>
  <w:num w:numId="21" w16cid:durableId="56975397">
    <w:abstractNumId w:val="17"/>
  </w:num>
  <w:num w:numId="22" w16cid:durableId="256524360">
    <w:abstractNumId w:val="25"/>
  </w:num>
  <w:num w:numId="23" w16cid:durableId="125508974">
    <w:abstractNumId w:val="14"/>
  </w:num>
  <w:num w:numId="24" w16cid:durableId="779571684">
    <w:abstractNumId w:val="21"/>
  </w:num>
  <w:num w:numId="25" w16cid:durableId="1120612372">
    <w:abstractNumId w:val="20"/>
  </w:num>
  <w:num w:numId="26" w16cid:durableId="474831406">
    <w:abstractNumId w:val="13"/>
  </w:num>
  <w:num w:numId="27" w16cid:durableId="704671937">
    <w:abstractNumId w:val="26"/>
  </w:num>
  <w:num w:numId="28" w16cid:durableId="664627291">
    <w:abstractNumId w:val="12"/>
  </w:num>
  <w:num w:numId="29" w16cid:durableId="972716849">
    <w:abstractNumId w:val="11"/>
  </w:num>
  <w:num w:numId="30" w16cid:durableId="807743823">
    <w:abstractNumId w:val="19"/>
  </w:num>
  <w:num w:numId="31" w16cid:durableId="1838501728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8"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7597"/>
    <w:rsid w:val="00080393"/>
    <w:rsid w:val="0009128C"/>
    <w:rsid w:val="00094ABD"/>
    <w:rsid w:val="000A21F0"/>
    <w:rsid w:val="000A5537"/>
    <w:rsid w:val="000B1670"/>
    <w:rsid w:val="000C663C"/>
    <w:rsid w:val="001012C9"/>
    <w:rsid w:val="00103E3F"/>
    <w:rsid w:val="0013244F"/>
    <w:rsid w:val="00167A20"/>
    <w:rsid w:val="00180C83"/>
    <w:rsid w:val="00182651"/>
    <w:rsid w:val="00196C8D"/>
    <w:rsid w:val="001A4CB0"/>
    <w:rsid w:val="001D7908"/>
    <w:rsid w:val="001F1501"/>
    <w:rsid w:val="001F7691"/>
    <w:rsid w:val="002241AC"/>
    <w:rsid w:val="00235FF4"/>
    <w:rsid w:val="00244D70"/>
    <w:rsid w:val="00271F43"/>
    <w:rsid w:val="00273CAC"/>
    <w:rsid w:val="002834A3"/>
    <w:rsid w:val="002A6DF1"/>
    <w:rsid w:val="002B1015"/>
    <w:rsid w:val="002B69B4"/>
    <w:rsid w:val="002B6DDE"/>
    <w:rsid w:val="002C5297"/>
    <w:rsid w:val="002C77C3"/>
    <w:rsid w:val="002C7B97"/>
    <w:rsid w:val="002D22BC"/>
    <w:rsid w:val="002D5562"/>
    <w:rsid w:val="002E27B6"/>
    <w:rsid w:val="002E5426"/>
    <w:rsid w:val="002E74A4"/>
    <w:rsid w:val="00323AAD"/>
    <w:rsid w:val="00343C78"/>
    <w:rsid w:val="00346418"/>
    <w:rsid w:val="00361BC1"/>
    <w:rsid w:val="00365C4B"/>
    <w:rsid w:val="003B0206"/>
    <w:rsid w:val="003B35B0"/>
    <w:rsid w:val="003C3569"/>
    <w:rsid w:val="003C49B3"/>
    <w:rsid w:val="003C4F9F"/>
    <w:rsid w:val="003C60F1"/>
    <w:rsid w:val="00421009"/>
    <w:rsid w:val="00424709"/>
    <w:rsid w:val="00424AD9"/>
    <w:rsid w:val="004337AC"/>
    <w:rsid w:val="004411F8"/>
    <w:rsid w:val="00442A0D"/>
    <w:rsid w:val="004655A1"/>
    <w:rsid w:val="00474F8D"/>
    <w:rsid w:val="004A5FFD"/>
    <w:rsid w:val="004C01B2"/>
    <w:rsid w:val="004E1AA9"/>
    <w:rsid w:val="004F1ED7"/>
    <w:rsid w:val="004F3F63"/>
    <w:rsid w:val="005123F8"/>
    <w:rsid w:val="005178A7"/>
    <w:rsid w:val="005366CA"/>
    <w:rsid w:val="00543EF2"/>
    <w:rsid w:val="00545B1A"/>
    <w:rsid w:val="00561C72"/>
    <w:rsid w:val="00582AE7"/>
    <w:rsid w:val="005A28D4"/>
    <w:rsid w:val="005C5F97"/>
    <w:rsid w:val="005C769C"/>
    <w:rsid w:val="005F0963"/>
    <w:rsid w:val="005F1580"/>
    <w:rsid w:val="005F3ED8"/>
    <w:rsid w:val="005F6B57"/>
    <w:rsid w:val="00655B49"/>
    <w:rsid w:val="00674045"/>
    <w:rsid w:val="00681D83"/>
    <w:rsid w:val="006900C2"/>
    <w:rsid w:val="006A42A5"/>
    <w:rsid w:val="006B05B7"/>
    <w:rsid w:val="006B27A5"/>
    <w:rsid w:val="006B30A9"/>
    <w:rsid w:val="006D566C"/>
    <w:rsid w:val="006F7C14"/>
    <w:rsid w:val="007008EE"/>
    <w:rsid w:val="0070267E"/>
    <w:rsid w:val="00706E32"/>
    <w:rsid w:val="007100B9"/>
    <w:rsid w:val="00720022"/>
    <w:rsid w:val="00726E30"/>
    <w:rsid w:val="007322CE"/>
    <w:rsid w:val="0073609B"/>
    <w:rsid w:val="0074637E"/>
    <w:rsid w:val="007546AF"/>
    <w:rsid w:val="00765934"/>
    <w:rsid w:val="0077451B"/>
    <w:rsid w:val="00781B6D"/>
    <w:rsid w:val="007830AC"/>
    <w:rsid w:val="00794183"/>
    <w:rsid w:val="007B3646"/>
    <w:rsid w:val="007E373C"/>
    <w:rsid w:val="007F2861"/>
    <w:rsid w:val="008002CE"/>
    <w:rsid w:val="00831490"/>
    <w:rsid w:val="00831A04"/>
    <w:rsid w:val="00836161"/>
    <w:rsid w:val="00853FC2"/>
    <w:rsid w:val="00866B14"/>
    <w:rsid w:val="00892D08"/>
    <w:rsid w:val="00893791"/>
    <w:rsid w:val="00893C27"/>
    <w:rsid w:val="008B0BD2"/>
    <w:rsid w:val="008B1E2A"/>
    <w:rsid w:val="008C231B"/>
    <w:rsid w:val="008D69EA"/>
    <w:rsid w:val="008E5A6D"/>
    <w:rsid w:val="008F32DF"/>
    <w:rsid w:val="008F4D20"/>
    <w:rsid w:val="008F6A7C"/>
    <w:rsid w:val="00937DCC"/>
    <w:rsid w:val="0094757D"/>
    <w:rsid w:val="00951B25"/>
    <w:rsid w:val="009737E4"/>
    <w:rsid w:val="00983B74"/>
    <w:rsid w:val="00990263"/>
    <w:rsid w:val="00995675"/>
    <w:rsid w:val="009A4CCC"/>
    <w:rsid w:val="009C63FA"/>
    <w:rsid w:val="009C7F6B"/>
    <w:rsid w:val="009D1E80"/>
    <w:rsid w:val="009E4B94"/>
    <w:rsid w:val="009E689C"/>
    <w:rsid w:val="00A21220"/>
    <w:rsid w:val="00A21F85"/>
    <w:rsid w:val="00A4476A"/>
    <w:rsid w:val="00A65C18"/>
    <w:rsid w:val="00A66357"/>
    <w:rsid w:val="00A86EA7"/>
    <w:rsid w:val="00A91DA5"/>
    <w:rsid w:val="00A94433"/>
    <w:rsid w:val="00A95307"/>
    <w:rsid w:val="00A97C93"/>
    <w:rsid w:val="00AB4582"/>
    <w:rsid w:val="00AC4923"/>
    <w:rsid w:val="00AC6642"/>
    <w:rsid w:val="00AD5F89"/>
    <w:rsid w:val="00AF1D02"/>
    <w:rsid w:val="00B00D92"/>
    <w:rsid w:val="00B0422A"/>
    <w:rsid w:val="00B15E70"/>
    <w:rsid w:val="00B231FD"/>
    <w:rsid w:val="00B24E70"/>
    <w:rsid w:val="00B71517"/>
    <w:rsid w:val="00B835CC"/>
    <w:rsid w:val="00BB3FAC"/>
    <w:rsid w:val="00BB4255"/>
    <w:rsid w:val="00BC31C4"/>
    <w:rsid w:val="00C10704"/>
    <w:rsid w:val="00C3576F"/>
    <w:rsid w:val="00C357EF"/>
    <w:rsid w:val="00C439CB"/>
    <w:rsid w:val="00C57CBB"/>
    <w:rsid w:val="00C769C7"/>
    <w:rsid w:val="00C87AC6"/>
    <w:rsid w:val="00CA0183"/>
    <w:rsid w:val="00CA0A7D"/>
    <w:rsid w:val="00CA3F5B"/>
    <w:rsid w:val="00CC1FBC"/>
    <w:rsid w:val="00CC6322"/>
    <w:rsid w:val="00CD3B88"/>
    <w:rsid w:val="00CD5567"/>
    <w:rsid w:val="00CE5168"/>
    <w:rsid w:val="00D27D0E"/>
    <w:rsid w:val="00D3752F"/>
    <w:rsid w:val="00D53670"/>
    <w:rsid w:val="00D56BC2"/>
    <w:rsid w:val="00D87C66"/>
    <w:rsid w:val="00D96141"/>
    <w:rsid w:val="00D976CB"/>
    <w:rsid w:val="00DB31AF"/>
    <w:rsid w:val="00DB3AF5"/>
    <w:rsid w:val="00DB6867"/>
    <w:rsid w:val="00DC246F"/>
    <w:rsid w:val="00DC61BD"/>
    <w:rsid w:val="00DD1936"/>
    <w:rsid w:val="00DE2B28"/>
    <w:rsid w:val="00E44496"/>
    <w:rsid w:val="00E526E9"/>
    <w:rsid w:val="00E53EE9"/>
    <w:rsid w:val="00E7351A"/>
    <w:rsid w:val="00E922A4"/>
    <w:rsid w:val="00EA12B7"/>
    <w:rsid w:val="00EB6337"/>
    <w:rsid w:val="00ED6EC5"/>
    <w:rsid w:val="00F04788"/>
    <w:rsid w:val="00F233E7"/>
    <w:rsid w:val="00F37384"/>
    <w:rsid w:val="00F42E94"/>
    <w:rsid w:val="00F62195"/>
    <w:rsid w:val="00F710A5"/>
    <w:rsid w:val="00F73354"/>
    <w:rsid w:val="00FA730F"/>
    <w:rsid w:val="00FE2C9C"/>
    <w:rsid w:val="160E07A1"/>
    <w:rsid w:val="19169B45"/>
    <w:rsid w:val="1A8FC2E4"/>
    <w:rsid w:val="2545A5DF"/>
    <w:rsid w:val="2911F2D8"/>
    <w:rsid w:val="2DB5633B"/>
    <w:rsid w:val="2F448E59"/>
    <w:rsid w:val="33B11C51"/>
    <w:rsid w:val="3A9EB479"/>
    <w:rsid w:val="3E30DD47"/>
    <w:rsid w:val="3EDE702D"/>
    <w:rsid w:val="3FCA27EF"/>
    <w:rsid w:val="431F32AD"/>
    <w:rsid w:val="499FC013"/>
    <w:rsid w:val="4D312EC0"/>
    <w:rsid w:val="52120597"/>
    <w:rsid w:val="59CF4532"/>
    <w:rsid w:val="5C5FE74D"/>
    <w:rsid w:val="5CC4CB93"/>
    <w:rsid w:val="5F21F508"/>
    <w:rsid w:val="6196B454"/>
    <w:rsid w:val="6B3E2224"/>
    <w:rsid w:val="6F82ECAD"/>
    <w:rsid w:val="74572EBE"/>
    <w:rsid w:val="78B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A2D5CFA-9810-9E4E-A0F8-EB6B625F20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paragraph" w:styleId="paragraph" w:customStyle="1">
    <w:name w:val="paragraph"/>
    <w:basedOn w:val="Normal"/>
    <w:rsid w:val="002D22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2D22BC"/>
  </w:style>
  <w:style w:type="character" w:styleId="scxw85302787" w:customStyle="1">
    <w:name w:val="scxw85302787"/>
    <w:basedOn w:val="Standardskrifttypeiafsnit"/>
    <w:rsid w:val="002D22BC"/>
  </w:style>
  <w:style w:type="character" w:styleId="eop" w:customStyle="1">
    <w:name w:val="eop"/>
    <w:basedOn w:val="Standardskrifttypeiafsnit"/>
    <w:rsid w:val="002D22BC"/>
  </w:style>
  <w:style w:type="character" w:styleId="contextualspellingandgrammarerror" w:customStyle="1">
    <w:name w:val="contextualspellingandgrammarerror"/>
    <w:basedOn w:val="Standardskrifttypeiafsnit"/>
    <w:rsid w:val="002D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1dd947b3179d497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s/OneDrive%20-%20Danmarks%20Medie-%20og%20Journalisth&#248;jskole/skabeloner/fagbeskrivelser/2020-v1/skabelon-fagbeskrivelser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C2208-6493-4828-ABAF-B40472E836D2}"/>
</file>

<file path=customXml/itemProps4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skabelon-fagbeskrivelser.dotx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Nanna Norup (NN) | DMJX</lastModifiedBy>
  <revision>9</revision>
  <lastPrinted>2022-08-11T10:32:00.0000000Z</lastPrinted>
  <dcterms:created xsi:type="dcterms:W3CDTF">2022-08-08T12:42:00.0000000Z</dcterms:created>
  <dcterms:modified xsi:type="dcterms:W3CDTF">2023-09-04T14:18:05.0455599Z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