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7228" w:rsidP="4714E78F" w:rsidRDefault="00C67228" w14:paraId="1F9B16BC" w14:textId="77777777">
      <w:pPr>
        <w:pStyle w:val="paragraph"/>
        <w:spacing w:before="0" w:beforeAutospacing="off" w:after="0" w:afterAutospacing="off"/>
        <w:textAlignment w:val="baseline"/>
        <w:rPr>
          <w:rFonts w:ascii="Arial" w:hAnsi="Arial" w:eastAsia="Arial" w:cs="Arial"/>
          <w:sz w:val="22"/>
          <w:szCs w:val="22"/>
        </w:rPr>
      </w:pPr>
      <w:r w:rsidRPr="4714E78F" w:rsidR="00C67228">
        <w:rPr>
          <w:rStyle w:val="normaltextrun"/>
          <w:rFonts w:ascii="Arial" w:hAnsi="Arial" w:eastAsia="Arial" w:cs="Arial"/>
          <w:b w:val="1"/>
          <w:bCs w:val="1"/>
          <w:sz w:val="22"/>
          <w:szCs w:val="22"/>
        </w:rPr>
        <w:t>Danmarks Medie- og Journalisthøjskole</w:t>
      </w:r>
      <w:r w:rsidRPr="4714E78F" w:rsidR="00C67228">
        <w:rPr>
          <w:rStyle w:val="scxw256147134"/>
          <w:rFonts w:ascii="Arial" w:hAnsi="Arial" w:eastAsia="Arial" w:cs="Arial"/>
          <w:sz w:val="22"/>
          <w:szCs w:val="22"/>
        </w:rPr>
        <w:t> </w:t>
      </w:r>
      <w:r>
        <w:br/>
      </w:r>
      <w:r w:rsidRPr="4714E78F" w:rsidR="00C67228">
        <w:rPr>
          <w:rStyle w:val="normaltextrun"/>
          <w:rFonts w:ascii="Arial" w:hAnsi="Arial" w:eastAsia="Arial" w:cs="Arial"/>
          <w:b w:val="1"/>
          <w:bCs w:val="1"/>
          <w:sz w:val="22"/>
          <w:szCs w:val="22"/>
        </w:rPr>
        <w:t>Kommunikationsuddannelsen</w:t>
      </w:r>
      <w:r w:rsidRPr="4714E78F" w:rsidR="00C67228">
        <w:rPr>
          <w:rStyle w:val="eop"/>
          <w:rFonts w:ascii="Arial" w:hAnsi="Arial" w:eastAsia="Arial" w:cs="Arial"/>
          <w:sz w:val="22"/>
          <w:szCs w:val="22"/>
        </w:rPr>
        <w:t> </w:t>
      </w:r>
    </w:p>
    <w:p w:rsidR="00C67228" w:rsidP="4714E78F" w:rsidRDefault="00C67228" w14:paraId="1BC3F84D" w14:textId="59A3DF55">
      <w:pPr>
        <w:pStyle w:val="paragraph"/>
        <w:spacing w:before="0" w:beforeAutospacing="off" w:after="0" w:afterAutospacing="off"/>
        <w:textAlignment w:val="baseline"/>
        <w:rPr>
          <w:rFonts w:ascii="Arial" w:hAnsi="Arial" w:eastAsia="Arial" w:cs="Arial"/>
          <w:sz w:val="22"/>
          <w:szCs w:val="22"/>
        </w:rPr>
      </w:pPr>
      <w:r w:rsidRPr="4714E78F" w:rsidR="00C67228">
        <w:rPr>
          <w:rStyle w:val="normaltextrun"/>
          <w:rFonts w:ascii="Arial" w:hAnsi="Arial" w:eastAsia="Arial" w:cs="Arial"/>
          <w:b w:val="1"/>
          <w:bCs w:val="1"/>
          <w:sz w:val="22"/>
          <w:szCs w:val="22"/>
        </w:rPr>
        <w:t>Fagbeskrivelse</w:t>
      </w:r>
      <w:r w:rsidRPr="4714E78F" w:rsidR="00C67228">
        <w:rPr>
          <w:rStyle w:val="scxw256147134"/>
          <w:rFonts w:ascii="Arial" w:hAnsi="Arial" w:eastAsia="Arial" w:cs="Arial"/>
          <w:sz w:val="22"/>
          <w:szCs w:val="22"/>
        </w:rPr>
        <w:t> </w:t>
      </w:r>
      <w:r>
        <w:br/>
      </w:r>
      <w:r w:rsidRPr="4714E78F" w:rsidR="00C67228">
        <w:rPr>
          <w:rStyle w:val="normaltextrun"/>
          <w:rFonts w:ascii="Arial" w:hAnsi="Arial" w:eastAsia="Arial" w:cs="Arial"/>
          <w:b w:val="1"/>
          <w:bCs w:val="1"/>
          <w:sz w:val="22"/>
          <w:szCs w:val="22"/>
        </w:rPr>
        <w:t>Efterår 2023</w:t>
      </w:r>
      <w:r w:rsidRPr="4714E78F" w:rsidR="00C67228">
        <w:rPr>
          <w:rStyle w:val="scxw256147134"/>
          <w:rFonts w:ascii="Arial" w:hAnsi="Arial" w:eastAsia="Arial" w:cs="Arial"/>
          <w:sz w:val="22"/>
          <w:szCs w:val="22"/>
        </w:rPr>
        <w:t> </w:t>
      </w:r>
      <w:r>
        <w:br/>
      </w:r>
      <w:r w:rsidRPr="4714E78F" w:rsidR="00C67228">
        <w:rPr>
          <w:rStyle w:val="normaltextrun"/>
          <w:rFonts w:ascii="Arial" w:hAnsi="Arial" w:eastAsia="Arial" w:cs="Arial"/>
          <w:b w:val="1"/>
          <w:bCs w:val="1"/>
          <w:sz w:val="22"/>
          <w:szCs w:val="22"/>
        </w:rPr>
        <w:t>Organisation</w:t>
      </w:r>
      <w:r w:rsidRPr="4714E78F" w:rsidR="009D4A5A">
        <w:rPr>
          <w:rStyle w:val="normaltextrun"/>
          <w:rFonts w:ascii="Arial" w:hAnsi="Arial" w:eastAsia="Arial" w:cs="Arial"/>
          <w:b w:val="1"/>
          <w:bCs w:val="1"/>
          <w:sz w:val="22"/>
          <w:szCs w:val="22"/>
        </w:rPr>
        <w:t>steori</w:t>
      </w:r>
      <w:r w:rsidRPr="4714E78F" w:rsidR="00C67228">
        <w:rPr>
          <w:rStyle w:val="normaltextrun"/>
          <w:rFonts w:ascii="Arial" w:hAnsi="Arial" w:eastAsia="Arial" w:cs="Arial"/>
          <w:b w:val="1"/>
          <w:bCs w:val="1"/>
          <w:sz w:val="22"/>
          <w:szCs w:val="22"/>
        </w:rPr>
        <w:t xml:space="preserve"> og </w:t>
      </w:r>
      <w:r w:rsidRPr="4714E78F" w:rsidR="009D4A5A">
        <w:rPr>
          <w:rStyle w:val="normaltextrun"/>
          <w:rFonts w:ascii="Arial" w:hAnsi="Arial" w:eastAsia="Arial" w:cs="Arial"/>
          <w:b w:val="1"/>
          <w:bCs w:val="1"/>
          <w:sz w:val="22"/>
          <w:szCs w:val="22"/>
        </w:rPr>
        <w:t xml:space="preserve">intern </w:t>
      </w:r>
      <w:r w:rsidRPr="4714E78F" w:rsidR="00C67228">
        <w:rPr>
          <w:rStyle w:val="normaltextrun"/>
          <w:rFonts w:ascii="Arial" w:hAnsi="Arial" w:eastAsia="Arial" w:cs="Arial"/>
          <w:b w:val="1"/>
          <w:bCs w:val="1"/>
          <w:sz w:val="22"/>
          <w:szCs w:val="22"/>
        </w:rPr>
        <w:t>kommunikation</w:t>
      </w:r>
    </w:p>
    <w:p w:rsidR="00C67228" w:rsidP="4714E78F" w:rsidRDefault="00C67228" w14:paraId="481958D2" w14:textId="77777777">
      <w:pPr>
        <w:pStyle w:val="paragraph"/>
        <w:spacing w:before="0" w:beforeAutospacing="off" w:after="0" w:afterAutospacing="off"/>
        <w:textAlignment w:val="baseline"/>
        <w:rPr>
          <w:rFonts w:ascii="Arial" w:hAnsi="Arial" w:eastAsia="Arial" w:cs="Arial"/>
          <w:sz w:val="22"/>
          <w:szCs w:val="22"/>
        </w:rPr>
      </w:pPr>
      <w:r w:rsidRPr="4714E78F" w:rsidR="00C67228">
        <w:rPr>
          <w:rStyle w:val="normaltextrun"/>
          <w:rFonts w:ascii="Arial" w:hAnsi="Arial" w:eastAsia="Arial" w:cs="Arial"/>
          <w:b w:val="1"/>
          <w:bCs w:val="1"/>
          <w:sz w:val="22"/>
          <w:szCs w:val="22"/>
        </w:rPr>
        <w:t>1. semester</w:t>
      </w:r>
      <w:r w:rsidRPr="4714E78F" w:rsidR="00C67228">
        <w:rPr>
          <w:rStyle w:val="eop"/>
          <w:rFonts w:ascii="Arial" w:hAnsi="Arial" w:eastAsia="Arial" w:cs="Arial"/>
          <w:sz w:val="22"/>
          <w:szCs w:val="22"/>
        </w:rPr>
        <w:t> </w:t>
      </w:r>
    </w:p>
    <w:p w:rsidR="00C67228" w:rsidP="4714E78F" w:rsidRDefault="00C67228" w14:paraId="0F7148A2" w14:textId="77777777">
      <w:pPr>
        <w:pStyle w:val="paragraph"/>
        <w:spacing w:before="0" w:beforeAutospacing="off" w:after="0" w:afterAutospacing="off"/>
        <w:textAlignment w:val="baseline"/>
        <w:rPr>
          <w:rFonts w:ascii="Arial" w:hAnsi="Arial" w:eastAsia="Arial" w:cs="Arial"/>
          <w:sz w:val="22"/>
          <w:szCs w:val="22"/>
        </w:rPr>
      </w:pPr>
      <w:r w:rsidRPr="4714E78F" w:rsidR="00C67228">
        <w:rPr>
          <w:rStyle w:val="eop"/>
          <w:rFonts w:ascii="Arial" w:hAnsi="Arial" w:eastAsia="Arial" w:cs="Arial"/>
          <w:sz w:val="22"/>
          <w:szCs w:val="22"/>
        </w:rPr>
        <w:t> </w:t>
      </w:r>
    </w:p>
    <w:p w:rsidR="00C67228" w:rsidP="4714E78F" w:rsidRDefault="00C67228" w14:paraId="07FC2840" w14:textId="2305ED13">
      <w:pPr>
        <w:pStyle w:val="paragraph"/>
        <w:spacing w:before="0" w:beforeAutospacing="off" w:after="0" w:afterAutospacing="off"/>
        <w:textAlignment w:val="baseline"/>
        <w:rPr>
          <w:rStyle w:val="eop"/>
          <w:rFonts w:ascii="Arial" w:hAnsi="Arial" w:eastAsia="Arial" w:cs="Arial"/>
          <w:sz w:val="22"/>
          <w:szCs w:val="22"/>
        </w:rPr>
      </w:pPr>
      <w:r w:rsidRPr="4714E78F" w:rsidR="00C67228">
        <w:rPr>
          <w:rStyle w:val="normaltextrun"/>
          <w:rFonts w:ascii="Arial" w:hAnsi="Arial" w:eastAsia="Arial" w:cs="Arial"/>
          <w:b w:val="1"/>
          <w:bCs w:val="1"/>
          <w:sz w:val="22"/>
          <w:szCs w:val="22"/>
        </w:rPr>
        <w:t>Varighed:</w:t>
      </w:r>
      <w:r w:rsidRPr="4714E78F" w:rsidR="00C67228">
        <w:rPr>
          <w:rStyle w:val="normaltextrun"/>
          <w:rFonts w:ascii="Arial" w:hAnsi="Arial" w:eastAsia="Arial" w:cs="Arial"/>
          <w:sz w:val="22"/>
          <w:szCs w:val="22"/>
        </w:rPr>
        <w:t xml:space="preserve"> 10 ECTS</w:t>
      </w:r>
      <w:r w:rsidRPr="4714E78F" w:rsidR="00C67228">
        <w:rPr>
          <w:rStyle w:val="eop"/>
          <w:rFonts w:ascii="Arial" w:hAnsi="Arial" w:eastAsia="Arial" w:cs="Arial"/>
          <w:sz w:val="22"/>
          <w:szCs w:val="22"/>
        </w:rPr>
        <w:t> </w:t>
      </w:r>
    </w:p>
    <w:p w:rsidR="0007663F" w:rsidP="4714E78F" w:rsidRDefault="0007663F" w14:paraId="47E9FDCF" w14:textId="5BA71C30">
      <w:pPr>
        <w:rPr>
          <w:rFonts w:ascii="Arial" w:hAnsi="Arial" w:eastAsia="Arial" w:cs="Arial"/>
          <w:sz w:val="22"/>
          <w:szCs w:val="22"/>
        </w:rPr>
      </w:pPr>
    </w:p>
    <w:p w:rsidRPr="00735D99" w:rsidR="005244F0" w:rsidP="4714E78F" w:rsidRDefault="005244F0" w14:paraId="46A38C3A" w14:textId="77777777">
      <w:pPr>
        <w:pStyle w:val="paragraph"/>
        <w:spacing w:before="0" w:beforeAutospacing="off" w:after="0" w:afterAutospacing="off"/>
        <w:textAlignment w:val="baseline"/>
        <w:rPr>
          <w:rFonts w:ascii="Arial" w:hAnsi="Arial" w:eastAsia="Arial" w:cs="Arial"/>
          <w:sz w:val="22"/>
          <w:szCs w:val="22"/>
        </w:rPr>
      </w:pPr>
      <w:r w:rsidRPr="4714E78F" w:rsidR="005244F0">
        <w:rPr>
          <w:rStyle w:val="normaltextrun"/>
          <w:rFonts w:ascii="Arial" w:hAnsi="Arial" w:eastAsia="Arial" w:cs="Arial"/>
          <w:b w:val="1"/>
          <w:bCs w:val="1"/>
          <w:sz w:val="22"/>
          <w:szCs w:val="22"/>
        </w:rPr>
        <w:t>Formål: </w:t>
      </w:r>
      <w:r w:rsidRPr="4714E78F" w:rsidR="005244F0">
        <w:rPr>
          <w:rStyle w:val="eop"/>
          <w:rFonts w:ascii="Arial" w:hAnsi="Arial" w:eastAsia="Arial" w:cs="Arial"/>
          <w:sz w:val="22"/>
          <w:szCs w:val="22"/>
        </w:rPr>
        <w:t> </w:t>
      </w:r>
    </w:p>
    <w:p w:rsidR="038CF85D" w:rsidP="4714E78F" w:rsidRDefault="038CF85D" w14:paraId="0F300A10" w14:textId="0EAD6DB5">
      <w:pPr>
        <w:rPr>
          <w:rFonts w:ascii="Arial" w:hAnsi="Arial" w:eastAsia="Arial" w:cs="Arial"/>
          <w:noProof w:val="0"/>
          <w:color w:val="212121"/>
          <w:sz w:val="22"/>
          <w:szCs w:val="22"/>
          <w:lang w:val="da-DK"/>
        </w:rPr>
      </w:pPr>
      <w:r w:rsidRPr="4714E78F" w:rsidR="038CF85D">
        <w:rPr>
          <w:rFonts w:ascii="Arial" w:hAnsi="Arial" w:eastAsia="Arial" w:cs="Arial"/>
          <w:noProof w:val="0"/>
          <w:color w:val="000000" w:themeColor="text1" w:themeTint="FF" w:themeShade="FF"/>
          <w:sz w:val="22"/>
          <w:szCs w:val="22"/>
          <w:lang w:val="da-DK"/>
        </w:rPr>
        <w:t xml:space="preserve">Den studerende skal tilegne sig viden om organisatoriske og ledelsesmæssige forhold i forskellige typer af organisationer, samt hvordan det påvirker og spiller sammen med organisationens kommunikationsmiljø og -arbejde. Forløbet introducerer til organisationsteoriens historiske udvikling, og undervisningen vil fokusere på at skabe forståelse for, hvordan forskellige organisations- og ledelsesformer hænger sammen med forskellige kommunikationsteorier og -paradigmer. Den studerende skal dermed opnå forståelse for, at organisationer både skabes af kommunikation og samtidig skaber en særlig ramme for kommunikation. Den studerende introduceres til forskellige organisationsteoretiske begreber og modeller, deres udvikling og relevans i specifikke sammenhænge. Den studerende skal opnå færdigheder i at identificere og analysere organisationers strukturelle, kulturelle og ledelsesmæssige særpræg ud fra organisationsteoriske begreber og modeller og koble dette til en hensigtsmæssig kommunikationspraksis. </w:t>
      </w:r>
      <w:r w:rsidRPr="4714E78F" w:rsidR="038CF85D">
        <w:rPr>
          <w:rFonts w:ascii="Arial" w:hAnsi="Arial" w:eastAsia="Arial" w:cs="Arial"/>
          <w:noProof w:val="0"/>
          <w:color w:val="212121"/>
          <w:sz w:val="22"/>
          <w:szCs w:val="22"/>
          <w:lang w:val="da-DK"/>
        </w:rPr>
        <w:t>Den studerende skal i den sammenhæng tilegne sig viden om organisatorisk identitet og storytelling samt opnå færdigheder i at analysere og producere forskellige former for intern kommunikation.</w:t>
      </w:r>
    </w:p>
    <w:p w:rsidR="00AB212B" w:rsidP="4714E78F" w:rsidRDefault="00AB212B" w14:paraId="5F4DE4DE" w14:textId="77777777">
      <w:pPr>
        <w:pStyle w:val="paragraph"/>
        <w:spacing w:before="0" w:beforeAutospacing="off" w:after="0" w:afterAutospacing="off"/>
        <w:textAlignment w:val="baseline"/>
        <w:rPr>
          <w:rFonts w:ascii="Arial" w:hAnsi="Arial" w:eastAsia="Arial" w:cs="Arial"/>
          <w:sz w:val="22"/>
          <w:szCs w:val="22"/>
        </w:rPr>
      </w:pPr>
    </w:p>
    <w:p w:rsidRPr="00735D99" w:rsidR="00AB212B" w:rsidP="4714E78F" w:rsidRDefault="00AB212B" w14:paraId="4706BD9B" w14:textId="77777777">
      <w:pPr>
        <w:pStyle w:val="paragraph"/>
        <w:spacing w:before="0" w:beforeAutospacing="off" w:after="0" w:afterAutospacing="off"/>
        <w:textAlignment w:val="baseline"/>
        <w:rPr>
          <w:rFonts w:ascii="Arial" w:hAnsi="Arial" w:eastAsia="Arial" w:cs="Arial"/>
          <w:sz w:val="22"/>
          <w:szCs w:val="22"/>
        </w:rPr>
      </w:pPr>
    </w:p>
    <w:p w:rsidRPr="00735D99" w:rsidR="005244F0" w:rsidP="4714E78F" w:rsidRDefault="005244F0" w14:paraId="6070C177" w14:textId="77777777">
      <w:pPr>
        <w:pStyle w:val="paragraph"/>
        <w:spacing w:before="0" w:beforeAutospacing="off" w:after="0" w:afterAutospacing="off"/>
        <w:textAlignment w:val="baseline"/>
        <w:rPr>
          <w:rFonts w:ascii="Arial" w:hAnsi="Arial" w:eastAsia="Arial" w:cs="Arial"/>
          <w:sz w:val="22"/>
          <w:szCs w:val="22"/>
        </w:rPr>
      </w:pPr>
      <w:r w:rsidRPr="4714E78F" w:rsidR="005244F0">
        <w:rPr>
          <w:rStyle w:val="normaltextrun"/>
          <w:rFonts w:ascii="Arial" w:hAnsi="Arial" w:eastAsia="Arial" w:cs="Arial"/>
          <w:b w:val="1"/>
          <w:bCs w:val="1"/>
          <w:sz w:val="22"/>
          <w:szCs w:val="22"/>
        </w:rPr>
        <w:t>Pædagogisk og didaktisk tilgang:</w:t>
      </w:r>
      <w:r w:rsidRPr="4714E78F" w:rsidR="005244F0">
        <w:rPr>
          <w:rStyle w:val="eop"/>
          <w:rFonts w:ascii="Arial" w:hAnsi="Arial" w:eastAsia="Arial" w:cs="Arial"/>
          <w:sz w:val="22"/>
          <w:szCs w:val="22"/>
        </w:rPr>
        <w:t> </w:t>
      </w:r>
    </w:p>
    <w:p w:rsidRPr="00735D99" w:rsidR="005244F0" w:rsidP="4714E78F" w:rsidRDefault="005244F0" w14:paraId="60BAE0BF" w14:textId="77777777">
      <w:pPr>
        <w:pStyle w:val="paragraph"/>
        <w:spacing w:before="0" w:beforeAutospacing="off" w:after="0" w:afterAutospacing="off"/>
        <w:textAlignment w:val="baseline"/>
        <w:rPr>
          <w:rFonts w:ascii="Arial" w:hAnsi="Arial" w:eastAsia="Arial" w:cs="Arial"/>
          <w:sz w:val="22"/>
          <w:szCs w:val="22"/>
        </w:rPr>
      </w:pPr>
      <w:r w:rsidRPr="4714E78F" w:rsidR="005244F0">
        <w:rPr>
          <w:rStyle w:val="normaltextrun"/>
          <w:rFonts w:ascii="Arial" w:hAnsi="Arial" w:eastAsia="Arial" w:cs="Arial"/>
          <w:color w:val="000000" w:themeColor="text1" w:themeTint="FF" w:themeShade="FF"/>
          <w:sz w:val="22"/>
          <w:szCs w:val="22"/>
        </w:rPr>
        <w:t>Undervisningen er organiseret omkring skemalagt holdundervisning, hvor der veksles mellem forelæsninger, oplæg, øvelser og refleksioner med henblik på at fremme refleksiv praksislæring. Der vil være en konstant vekslen mellem gennemgang/diskussion af teori og øvelser i praksis, så det for de studerende bliver tydeligt, hvordan de skal løfte teorier og modeller over i en given kontekst og anvende dem i praksis.  </w:t>
      </w:r>
      <w:r w:rsidRPr="4714E78F" w:rsidR="005244F0">
        <w:rPr>
          <w:rStyle w:val="eop"/>
          <w:rFonts w:ascii="Arial" w:hAnsi="Arial" w:eastAsia="Arial" w:cs="Arial"/>
          <w:color w:val="000000" w:themeColor="text1" w:themeTint="FF" w:themeShade="FF"/>
          <w:sz w:val="22"/>
          <w:szCs w:val="22"/>
        </w:rPr>
        <w:t> </w:t>
      </w:r>
    </w:p>
    <w:p w:rsidRPr="00735D99" w:rsidR="005244F0" w:rsidP="4714E78F" w:rsidRDefault="005244F0" w14:paraId="7C4CFC83" w14:textId="77777777">
      <w:pPr>
        <w:pStyle w:val="paragraph"/>
        <w:spacing w:before="0" w:beforeAutospacing="off" w:after="0" w:afterAutospacing="off"/>
        <w:textAlignment w:val="baseline"/>
        <w:rPr>
          <w:rFonts w:ascii="Arial" w:hAnsi="Arial" w:eastAsia="Arial" w:cs="Arial"/>
          <w:sz w:val="22"/>
          <w:szCs w:val="22"/>
        </w:rPr>
      </w:pPr>
      <w:r w:rsidRPr="4714E78F" w:rsidR="005244F0">
        <w:rPr>
          <w:rStyle w:val="normaltextrun"/>
          <w:rFonts w:ascii="Arial" w:hAnsi="Arial" w:eastAsia="Arial" w:cs="Arial"/>
          <w:color w:val="000000" w:themeColor="text1" w:themeTint="FF" w:themeShade="FF"/>
          <w:sz w:val="22"/>
          <w:szCs w:val="22"/>
        </w:rPr>
        <w:t> </w:t>
      </w:r>
      <w:r w:rsidRPr="4714E78F" w:rsidR="005244F0">
        <w:rPr>
          <w:rStyle w:val="eop"/>
          <w:rFonts w:ascii="Arial" w:hAnsi="Arial" w:eastAsia="Arial" w:cs="Arial"/>
          <w:color w:val="000000" w:themeColor="text1" w:themeTint="FF" w:themeShade="FF"/>
          <w:sz w:val="22"/>
          <w:szCs w:val="22"/>
        </w:rPr>
        <w:t> </w:t>
      </w:r>
    </w:p>
    <w:p w:rsidRPr="00735D99" w:rsidR="005244F0" w:rsidP="4714E78F" w:rsidRDefault="005244F0" w14:paraId="30803AD5" w14:textId="77777777">
      <w:pPr>
        <w:pStyle w:val="paragraph"/>
        <w:spacing w:before="0" w:beforeAutospacing="off" w:after="0" w:afterAutospacing="off"/>
        <w:textAlignment w:val="baseline"/>
        <w:rPr>
          <w:rStyle w:val="eop"/>
          <w:rFonts w:ascii="Arial" w:hAnsi="Arial" w:eastAsia="Arial" w:cs="Arial"/>
          <w:color w:val="000000"/>
          <w:sz w:val="22"/>
          <w:szCs w:val="22"/>
        </w:rPr>
      </w:pPr>
      <w:r w:rsidRPr="4714E78F" w:rsidR="005244F0">
        <w:rPr>
          <w:rStyle w:val="normaltextrun"/>
          <w:rFonts w:ascii="Arial" w:hAnsi="Arial" w:eastAsia="Arial" w:cs="Arial"/>
          <w:color w:val="000000" w:themeColor="text1" w:themeTint="FF" w:themeShade="FF"/>
          <w:sz w:val="22"/>
          <w:szCs w:val="22"/>
        </w:rPr>
        <w:t xml:space="preserve">Derudover arbejder de studerende med en række case-opgaver i grupper uden for den skemalagte undervisning. I den forbindelse arbejder de med peer-feedback, præsentationer og skriftlige opgaver. Den studerende forventes at forberede sig til de enkelte undervisningsgange gennem eksempelvis læsning af tekster, diskussioner i grupper og </w:t>
      </w:r>
      <w:r w:rsidRPr="4714E78F" w:rsidR="005244F0">
        <w:rPr>
          <w:rStyle w:val="normaltextrun"/>
          <w:rFonts w:ascii="Arial" w:hAnsi="Arial" w:eastAsia="Arial" w:cs="Arial"/>
          <w:color w:val="000000" w:themeColor="text1" w:themeTint="FF" w:themeShade="FF"/>
          <w:sz w:val="22"/>
          <w:szCs w:val="22"/>
        </w:rPr>
        <w:t>casearbejde</w:t>
      </w:r>
      <w:r w:rsidRPr="4714E78F" w:rsidR="005244F0">
        <w:rPr>
          <w:rStyle w:val="normaltextrun"/>
          <w:rFonts w:ascii="Arial" w:hAnsi="Arial" w:eastAsia="Arial" w:cs="Arial"/>
          <w:color w:val="000000" w:themeColor="text1" w:themeTint="FF" w:themeShade="FF"/>
          <w:sz w:val="22"/>
          <w:szCs w:val="22"/>
        </w:rPr>
        <w:t>, ligesom der er forventning om, at den studerende tager ansvar for egen og andres læring. </w:t>
      </w:r>
      <w:r w:rsidRPr="4714E78F" w:rsidR="005244F0">
        <w:rPr>
          <w:rStyle w:val="eop"/>
          <w:rFonts w:ascii="Arial" w:hAnsi="Arial" w:eastAsia="Arial" w:cs="Arial"/>
          <w:color w:val="000000" w:themeColor="text1" w:themeTint="FF" w:themeShade="FF"/>
          <w:sz w:val="22"/>
          <w:szCs w:val="22"/>
        </w:rPr>
        <w:t> </w:t>
      </w:r>
    </w:p>
    <w:p w:rsidRPr="00735D99" w:rsidR="002C5FBE" w:rsidP="4714E78F" w:rsidRDefault="002C5FBE" w14:paraId="371DD554" w14:textId="77777777">
      <w:pPr>
        <w:pStyle w:val="paragraph"/>
        <w:spacing w:before="0" w:beforeAutospacing="off" w:after="0" w:afterAutospacing="off"/>
        <w:textAlignment w:val="baseline"/>
        <w:rPr>
          <w:rStyle w:val="eop"/>
          <w:rFonts w:ascii="Arial" w:hAnsi="Arial" w:eastAsia="Arial" w:cs="Arial"/>
          <w:color w:val="000000"/>
          <w:sz w:val="22"/>
          <w:szCs w:val="22"/>
        </w:rPr>
      </w:pPr>
    </w:p>
    <w:p w:rsidRPr="00735D99" w:rsidR="002C5FBE" w:rsidP="4714E78F" w:rsidRDefault="002C5FBE" w14:paraId="33C4C5E6" w14:textId="569D81A4">
      <w:pPr>
        <w:pStyle w:val="paragraph"/>
        <w:spacing w:before="0" w:beforeAutospacing="off" w:after="0" w:afterAutospacing="off"/>
        <w:textAlignment w:val="baseline"/>
        <w:rPr>
          <w:rStyle w:val="eop"/>
          <w:rFonts w:ascii="Arial" w:hAnsi="Arial" w:eastAsia="Arial" w:cs="Arial"/>
          <w:sz w:val="22"/>
          <w:szCs w:val="22"/>
        </w:rPr>
      </w:pPr>
      <w:r w:rsidRPr="4714E78F" w:rsidR="002C5FBE">
        <w:rPr>
          <w:rStyle w:val="eop"/>
          <w:rFonts w:ascii="Arial" w:hAnsi="Arial" w:eastAsia="Arial" w:cs="Arial"/>
          <w:sz w:val="22"/>
          <w:szCs w:val="22"/>
        </w:rPr>
        <w:t>Det overordnede mål med undervisningen er at skabe et godt fundament for den øvrige undervisning på uddannelsen. De</w:t>
      </w:r>
      <w:r w:rsidRPr="4714E78F" w:rsidR="00D10AFC">
        <w:rPr>
          <w:rStyle w:val="eop"/>
          <w:rFonts w:ascii="Arial" w:hAnsi="Arial" w:eastAsia="Arial" w:cs="Arial"/>
          <w:sz w:val="22"/>
          <w:szCs w:val="22"/>
        </w:rPr>
        <w:t xml:space="preserve"> studerende</w:t>
      </w:r>
      <w:r w:rsidRPr="4714E78F" w:rsidR="00660953">
        <w:rPr>
          <w:rStyle w:val="eop"/>
          <w:rFonts w:ascii="Arial" w:hAnsi="Arial" w:eastAsia="Arial" w:cs="Arial"/>
          <w:sz w:val="22"/>
          <w:szCs w:val="22"/>
        </w:rPr>
        <w:t xml:space="preserve"> </w:t>
      </w:r>
      <w:r w:rsidRPr="4714E78F" w:rsidR="000A1932">
        <w:rPr>
          <w:rStyle w:val="eop"/>
          <w:rFonts w:ascii="Arial" w:hAnsi="Arial" w:eastAsia="Arial" w:cs="Arial"/>
          <w:sz w:val="22"/>
          <w:szCs w:val="22"/>
        </w:rPr>
        <w:t>får således en introduktion til, hvordan de kan skrive opgaver</w:t>
      </w:r>
      <w:r w:rsidRPr="4714E78F" w:rsidR="00660953">
        <w:rPr>
          <w:rStyle w:val="eop"/>
          <w:rFonts w:ascii="Arial" w:hAnsi="Arial" w:eastAsia="Arial" w:cs="Arial"/>
          <w:sz w:val="22"/>
          <w:szCs w:val="22"/>
        </w:rPr>
        <w:t xml:space="preserve">, og </w:t>
      </w:r>
      <w:r w:rsidRPr="4714E78F" w:rsidR="00CC0A2E">
        <w:rPr>
          <w:rStyle w:val="eop"/>
          <w:rFonts w:ascii="Arial" w:hAnsi="Arial" w:eastAsia="Arial" w:cs="Arial"/>
          <w:sz w:val="22"/>
          <w:szCs w:val="22"/>
        </w:rPr>
        <w:t xml:space="preserve">et indblik </w:t>
      </w:r>
      <w:r w:rsidRPr="4714E78F" w:rsidR="00236E3A">
        <w:rPr>
          <w:rStyle w:val="eop"/>
          <w:rFonts w:ascii="Arial" w:hAnsi="Arial" w:eastAsia="Arial" w:cs="Arial"/>
          <w:sz w:val="22"/>
          <w:szCs w:val="22"/>
        </w:rPr>
        <w:t xml:space="preserve">i </w:t>
      </w:r>
      <w:r w:rsidRPr="4714E78F" w:rsidR="00221F9B">
        <w:rPr>
          <w:rStyle w:val="eop"/>
          <w:rFonts w:ascii="Arial" w:hAnsi="Arial" w:eastAsia="Arial" w:cs="Arial"/>
          <w:sz w:val="22"/>
          <w:szCs w:val="22"/>
        </w:rPr>
        <w:t xml:space="preserve">hvad </w:t>
      </w:r>
      <w:r w:rsidRPr="4714E78F" w:rsidR="00660953">
        <w:rPr>
          <w:rStyle w:val="eop"/>
          <w:rFonts w:ascii="Arial" w:hAnsi="Arial" w:eastAsia="Arial" w:cs="Arial"/>
          <w:sz w:val="22"/>
          <w:szCs w:val="22"/>
        </w:rPr>
        <w:t>teamsamarbejde</w:t>
      </w:r>
      <w:r w:rsidRPr="4714E78F" w:rsidR="00221F9B">
        <w:rPr>
          <w:rStyle w:val="eop"/>
          <w:rFonts w:ascii="Arial" w:hAnsi="Arial" w:eastAsia="Arial" w:cs="Arial"/>
          <w:sz w:val="22"/>
          <w:szCs w:val="22"/>
        </w:rPr>
        <w:t xml:space="preserve"> er.</w:t>
      </w:r>
      <w:r w:rsidRPr="4714E78F" w:rsidR="00660953">
        <w:rPr>
          <w:rStyle w:val="eop"/>
          <w:rFonts w:ascii="Arial" w:hAnsi="Arial" w:eastAsia="Arial" w:cs="Arial"/>
          <w:sz w:val="22"/>
          <w:szCs w:val="22"/>
        </w:rPr>
        <w:t xml:space="preserve"> </w:t>
      </w:r>
      <w:r w:rsidRPr="4714E78F" w:rsidR="002C5FBE">
        <w:rPr>
          <w:rStyle w:val="eop"/>
          <w:rFonts w:ascii="Arial" w:hAnsi="Arial" w:eastAsia="Arial" w:cs="Arial"/>
          <w:sz w:val="22"/>
          <w:szCs w:val="22"/>
        </w:rPr>
        <w:t xml:space="preserve">Teamsamarbejde er både centralt for pædagogikken på uddannelsen og en udbredt arbejdsform i organisationer. </w:t>
      </w:r>
    </w:p>
    <w:p w:rsidRPr="00735D99" w:rsidR="002C5FBE" w:rsidP="4714E78F" w:rsidRDefault="002C5FBE" w14:paraId="3990D5D0" w14:textId="77777777">
      <w:pPr>
        <w:pStyle w:val="paragraph"/>
        <w:spacing w:before="0" w:beforeAutospacing="off" w:after="0" w:afterAutospacing="off"/>
        <w:textAlignment w:val="baseline"/>
        <w:rPr>
          <w:rFonts w:ascii="Arial" w:hAnsi="Arial" w:eastAsia="Arial" w:cs="Arial"/>
          <w:sz w:val="22"/>
          <w:szCs w:val="22"/>
        </w:rPr>
      </w:pPr>
    </w:p>
    <w:p w:rsidRPr="00735D99" w:rsidR="00A628C6" w:rsidP="4714E78F" w:rsidRDefault="005244F0" w14:paraId="311E3570" w14:textId="61268721">
      <w:pPr>
        <w:pStyle w:val="paragraph"/>
        <w:spacing w:before="0" w:beforeAutospacing="off" w:after="0" w:afterAutospacing="off"/>
        <w:textAlignment w:val="baseline"/>
        <w:rPr>
          <w:rFonts w:ascii="Arial" w:hAnsi="Arial" w:eastAsia="Arial" w:cs="Arial"/>
          <w:sz w:val="22"/>
          <w:szCs w:val="22"/>
        </w:rPr>
      </w:pPr>
      <w:r w:rsidRPr="4714E78F" w:rsidR="005244F0">
        <w:rPr>
          <w:rStyle w:val="eop"/>
          <w:rFonts w:ascii="Arial" w:hAnsi="Arial" w:eastAsia="Arial" w:cs="Arial"/>
          <w:sz w:val="22"/>
          <w:szCs w:val="22"/>
        </w:rPr>
        <w:t> </w:t>
      </w:r>
    </w:p>
    <w:p w:rsidRPr="00735D99" w:rsidR="001C71C3" w:rsidP="4714E78F" w:rsidRDefault="001C71C3" w14:paraId="0497C38D" w14:textId="77777777">
      <w:pPr>
        <w:pStyle w:val="paragraph"/>
        <w:spacing w:before="0" w:beforeAutospacing="off" w:after="0" w:afterAutospacing="off"/>
        <w:textAlignment w:val="baseline"/>
        <w:rPr>
          <w:rFonts w:ascii="Arial" w:hAnsi="Arial" w:eastAsia="Arial" w:cs="Arial"/>
          <w:sz w:val="22"/>
          <w:szCs w:val="22"/>
        </w:rPr>
      </w:pPr>
      <w:r w:rsidRPr="4714E78F" w:rsidR="001C71C3">
        <w:rPr>
          <w:rStyle w:val="normaltextrun"/>
          <w:rFonts w:ascii="Arial" w:hAnsi="Arial" w:eastAsia="Arial" w:cs="Arial"/>
          <w:b w:val="1"/>
          <w:bCs w:val="1"/>
          <w:sz w:val="22"/>
          <w:szCs w:val="22"/>
        </w:rPr>
        <w:t>Læringsmål:</w:t>
      </w:r>
      <w:r w:rsidRPr="4714E78F" w:rsidR="001C71C3">
        <w:rPr>
          <w:rStyle w:val="eop"/>
          <w:rFonts w:ascii="Arial" w:hAnsi="Arial" w:eastAsia="Arial" w:cs="Arial"/>
          <w:sz w:val="22"/>
          <w:szCs w:val="22"/>
        </w:rPr>
        <w:t> </w:t>
      </w:r>
    </w:p>
    <w:p w:rsidRPr="00735D99" w:rsidR="001C71C3" w:rsidP="4714E78F" w:rsidRDefault="001C71C3" w14:paraId="2044F57A" w14:textId="77777777">
      <w:pPr>
        <w:pStyle w:val="paragraph"/>
        <w:spacing w:before="0" w:beforeAutospacing="off" w:after="0" w:afterAutospacing="off"/>
        <w:textAlignment w:val="baseline"/>
        <w:rPr>
          <w:rFonts w:ascii="Arial" w:hAnsi="Arial" w:eastAsia="Arial" w:cs="Arial"/>
          <w:color w:val="000000"/>
          <w:sz w:val="22"/>
          <w:szCs w:val="22"/>
        </w:rPr>
      </w:pPr>
      <w:r w:rsidRPr="4714E78F" w:rsidR="001C71C3">
        <w:rPr>
          <w:rStyle w:val="normaltextrun"/>
          <w:rFonts w:ascii="Arial" w:hAnsi="Arial" w:eastAsia="Arial" w:cs="Arial"/>
          <w:color w:val="000000" w:themeColor="text1" w:themeTint="FF" w:themeShade="FF"/>
          <w:sz w:val="22"/>
          <w:szCs w:val="22"/>
        </w:rPr>
        <w:t>De studerende skal opnå viden om:</w:t>
      </w:r>
      <w:r w:rsidRPr="4714E78F" w:rsidR="001C71C3">
        <w:rPr>
          <w:rStyle w:val="eop"/>
          <w:rFonts w:ascii="Arial" w:hAnsi="Arial" w:eastAsia="Arial" w:cs="Arial"/>
          <w:color w:val="000000" w:themeColor="text1" w:themeTint="FF" w:themeShade="FF"/>
          <w:sz w:val="22"/>
          <w:szCs w:val="22"/>
        </w:rPr>
        <w:t> </w:t>
      </w:r>
    </w:p>
    <w:p w:rsidRPr="00735D99" w:rsidR="001C71C3" w:rsidP="4714E78F" w:rsidRDefault="001C71C3" w14:paraId="6A1CB4E8" w14:textId="2DA0C10D">
      <w:pPr>
        <w:pStyle w:val="paragraph"/>
        <w:numPr>
          <w:ilvl w:val="0"/>
          <w:numId w:val="8"/>
        </w:numPr>
        <w:spacing w:before="0" w:beforeAutospacing="off" w:after="0" w:afterAutospacing="off"/>
        <w:textAlignment w:val="baseline"/>
        <w:rPr>
          <w:rStyle w:val="eop"/>
          <w:rFonts w:ascii="Arial" w:hAnsi="Arial" w:eastAsia="Arial" w:cs="Arial"/>
          <w:sz w:val="22"/>
          <w:szCs w:val="22"/>
        </w:rPr>
      </w:pPr>
      <w:r w:rsidRPr="4714E78F" w:rsidR="001C71C3">
        <w:rPr>
          <w:rStyle w:val="normaltextrun"/>
          <w:rFonts w:ascii="Arial" w:hAnsi="Arial" w:eastAsia="Arial" w:cs="Arial"/>
          <w:sz w:val="22"/>
          <w:szCs w:val="22"/>
        </w:rPr>
        <w:t>hovedtræk i den organisationshistoriske udvikling og forstå, hvordan disse faktorer har påvirket ledelse og kommunikation i organisationer gennem tiden</w:t>
      </w:r>
      <w:r w:rsidRPr="4714E78F" w:rsidR="00BC7FA7">
        <w:rPr>
          <w:rStyle w:val="eop"/>
          <w:rFonts w:ascii="Arial" w:hAnsi="Arial" w:eastAsia="Arial" w:cs="Arial"/>
          <w:sz w:val="22"/>
          <w:szCs w:val="22"/>
        </w:rPr>
        <w:t>.</w:t>
      </w:r>
    </w:p>
    <w:p w:rsidRPr="00735D99" w:rsidR="00BC7FA7" w:rsidP="4714E78F" w:rsidRDefault="005D219D" w14:paraId="1F3A909F" w14:textId="43ED2955">
      <w:pPr>
        <w:pStyle w:val="paragraph"/>
        <w:numPr>
          <w:ilvl w:val="0"/>
          <w:numId w:val="8"/>
        </w:numPr>
        <w:spacing w:before="0" w:beforeAutospacing="off" w:after="0" w:afterAutospacing="off"/>
        <w:textAlignment w:val="baseline"/>
        <w:rPr>
          <w:rFonts w:ascii="Arial" w:hAnsi="Arial" w:eastAsia="Arial" w:cs="Arial"/>
          <w:sz w:val="22"/>
          <w:szCs w:val="22"/>
        </w:rPr>
      </w:pPr>
      <w:r w:rsidRPr="4714E78F" w:rsidR="005D219D">
        <w:rPr>
          <w:rStyle w:val="normaltextrun"/>
          <w:rFonts w:ascii="Arial" w:hAnsi="Arial" w:eastAsia="Arial" w:cs="Arial"/>
          <w:sz w:val="22"/>
          <w:szCs w:val="22"/>
        </w:rPr>
        <w:t>f</w:t>
      </w:r>
      <w:r w:rsidRPr="4714E78F" w:rsidR="00880A8B">
        <w:rPr>
          <w:rStyle w:val="normaltextrun"/>
          <w:rFonts w:ascii="Arial" w:hAnsi="Arial" w:eastAsia="Arial" w:cs="Arial"/>
          <w:sz w:val="22"/>
          <w:szCs w:val="22"/>
        </w:rPr>
        <w:t>orskellige typer af organisationer</w:t>
      </w:r>
      <w:r w:rsidRPr="4714E78F" w:rsidR="005D219D">
        <w:rPr>
          <w:rStyle w:val="normaltextrun"/>
          <w:rFonts w:ascii="Arial" w:hAnsi="Arial" w:eastAsia="Arial" w:cs="Arial"/>
          <w:sz w:val="22"/>
          <w:szCs w:val="22"/>
        </w:rPr>
        <w:t xml:space="preserve"> og deres kendetegn</w:t>
      </w:r>
      <w:r w:rsidRPr="4714E78F" w:rsidR="00811D2B">
        <w:rPr>
          <w:rStyle w:val="normaltextrun"/>
          <w:rFonts w:ascii="Arial" w:hAnsi="Arial" w:eastAsia="Arial" w:cs="Arial"/>
          <w:sz w:val="22"/>
          <w:szCs w:val="22"/>
        </w:rPr>
        <w:t>.</w:t>
      </w:r>
    </w:p>
    <w:p w:rsidRPr="00735D99" w:rsidR="001C71C3" w:rsidP="4714E78F" w:rsidRDefault="001C71C3" w14:paraId="501CEC1C" w14:textId="7CEED295">
      <w:pPr>
        <w:pStyle w:val="paragraph"/>
        <w:numPr>
          <w:ilvl w:val="0"/>
          <w:numId w:val="8"/>
        </w:numPr>
        <w:spacing w:before="0" w:beforeAutospacing="off" w:after="0" w:afterAutospacing="off"/>
        <w:textAlignment w:val="baseline"/>
        <w:rPr>
          <w:rFonts w:ascii="Arial" w:hAnsi="Arial" w:eastAsia="Arial" w:cs="Arial"/>
          <w:sz w:val="22"/>
          <w:szCs w:val="22"/>
        </w:rPr>
      </w:pPr>
      <w:r w:rsidRPr="4714E78F" w:rsidR="001C71C3">
        <w:rPr>
          <w:rStyle w:val="normaltextrun"/>
          <w:rFonts w:ascii="Arial" w:hAnsi="Arial" w:eastAsia="Arial" w:cs="Arial"/>
          <w:sz w:val="22"/>
          <w:szCs w:val="22"/>
        </w:rPr>
        <w:t>relevante ledelse</w:t>
      </w:r>
      <w:r w:rsidRPr="4714E78F" w:rsidR="005510A1">
        <w:rPr>
          <w:rStyle w:val="normaltextrun"/>
          <w:rFonts w:ascii="Arial" w:hAnsi="Arial" w:eastAsia="Arial" w:cs="Arial"/>
          <w:sz w:val="22"/>
          <w:szCs w:val="22"/>
        </w:rPr>
        <w:t>s</w:t>
      </w:r>
      <w:r w:rsidRPr="4714E78F" w:rsidR="001C71C3">
        <w:rPr>
          <w:rStyle w:val="normaltextrun"/>
          <w:rFonts w:ascii="Arial" w:hAnsi="Arial" w:eastAsia="Arial" w:cs="Arial"/>
          <w:sz w:val="22"/>
          <w:szCs w:val="22"/>
        </w:rPr>
        <w:t>begreber og koncepter og forstå, hvordan de hænger sammen med kommunikation i organisationen</w:t>
      </w:r>
      <w:r w:rsidRPr="4714E78F" w:rsidR="00811D2B">
        <w:rPr>
          <w:rStyle w:val="normaltextrun"/>
          <w:rFonts w:ascii="Arial" w:hAnsi="Arial" w:eastAsia="Arial" w:cs="Arial"/>
          <w:sz w:val="22"/>
          <w:szCs w:val="22"/>
        </w:rPr>
        <w:t>.</w:t>
      </w:r>
      <w:r w:rsidRPr="4714E78F" w:rsidR="001C71C3">
        <w:rPr>
          <w:rStyle w:val="eop"/>
          <w:rFonts w:ascii="Arial" w:hAnsi="Arial" w:eastAsia="Arial" w:cs="Arial"/>
          <w:sz w:val="22"/>
          <w:szCs w:val="22"/>
        </w:rPr>
        <w:t> </w:t>
      </w:r>
    </w:p>
    <w:p w:rsidRPr="00735D99" w:rsidR="00A32534" w:rsidP="4714E78F" w:rsidRDefault="00B4286C" w14:paraId="13198B19" w14:textId="12E06974">
      <w:pPr>
        <w:pStyle w:val="paragraph"/>
        <w:numPr>
          <w:ilvl w:val="0"/>
          <w:numId w:val="8"/>
        </w:numPr>
        <w:spacing w:before="0" w:beforeAutospacing="off" w:after="0" w:afterAutospacing="off"/>
        <w:textAlignment w:val="baseline"/>
        <w:rPr>
          <w:rFonts w:ascii="Arial" w:hAnsi="Arial" w:eastAsia="Arial" w:cs="Arial"/>
          <w:sz w:val="22"/>
          <w:szCs w:val="22"/>
        </w:rPr>
      </w:pPr>
      <w:r w:rsidRPr="4714E78F" w:rsidR="00B4286C">
        <w:rPr>
          <w:rStyle w:val="normaltextrun"/>
          <w:rFonts w:ascii="Arial" w:hAnsi="Arial" w:eastAsia="Arial" w:cs="Arial"/>
          <w:sz w:val="22"/>
          <w:szCs w:val="22"/>
        </w:rPr>
        <w:t>t</w:t>
      </w:r>
      <w:r w:rsidRPr="4714E78F" w:rsidR="00214052">
        <w:rPr>
          <w:rStyle w:val="normaltextrun"/>
          <w:rFonts w:ascii="Arial" w:hAnsi="Arial" w:eastAsia="Arial" w:cs="Arial"/>
          <w:sz w:val="22"/>
          <w:szCs w:val="22"/>
        </w:rPr>
        <w:t xml:space="preserve">eorier og begreber om </w:t>
      </w:r>
      <w:r w:rsidRPr="4714E78F" w:rsidR="003C6D48">
        <w:rPr>
          <w:rStyle w:val="eop"/>
          <w:rFonts w:ascii="Arial" w:hAnsi="Arial" w:eastAsia="Arial" w:cs="Arial"/>
          <w:sz w:val="22"/>
          <w:szCs w:val="22"/>
        </w:rPr>
        <w:t>o</w:t>
      </w:r>
      <w:r w:rsidRPr="4714E78F" w:rsidR="00A32534">
        <w:rPr>
          <w:rStyle w:val="eop"/>
          <w:rFonts w:ascii="Arial" w:hAnsi="Arial" w:eastAsia="Arial" w:cs="Arial"/>
          <w:sz w:val="22"/>
          <w:szCs w:val="22"/>
        </w:rPr>
        <w:t>rganisationskultur</w:t>
      </w:r>
      <w:r w:rsidRPr="4714E78F" w:rsidR="00C77A01">
        <w:rPr>
          <w:rStyle w:val="eop"/>
          <w:rFonts w:ascii="Arial" w:hAnsi="Arial" w:eastAsia="Arial" w:cs="Arial"/>
          <w:sz w:val="22"/>
          <w:szCs w:val="22"/>
        </w:rPr>
        <w:t xml:space="preserve">, herunder relateret til </w:t>
      </w:r>
      <w:r w:rsidRPr="4714E78F" w:rsidR="003A7481">
        <w:rPr>
          <w:rStyle w:val="eop"/>
          <w:rFonts w:ascii="Arial" w:hAnsi="Arial" w:eastAsia="Arial" w:cs="Arial"/>
          <w:sz w:val="22"/>
          <w:szCs w:val="22"/>
        </w:rPr>
        <w:t xml:space="preserve">en global kontekst, og hvordan det påvirker </w:t>
      </w:r>
      <w:r w:rsidRPr="4714E78F" w:rsidR="0036242C">
        <w:rPr>
          <w:rStyle w:val="eop"/>
          <w:rFonts w:ascii="Arial" w:hAnsi="Arial" w:eastAsia="Arial" w:cs="Arial"/>
          <w:sz w:val="22"/>
          <w:szCs w:val="22"/>
        </w:rPr>
        <w:t xml:space="preserve">kommunikationsmiljøet i organisationen. </w:t>
      </w:r>
    </w:p>
    <w:p w:rsidRPr="005E6283" w:rsidR="005E6283" w:rsidP="4714E78F" w:rsidRDefault="005E6283" w14:paraId="2B28D695" w14:textId="66D7D09F">
      <w:pPr>
        <w:pStyle w:val="paragraph"/>
        <w:numPr>
          <w:ilvl w:val="0"/>
          <w:numId w:val="8"/>
        </w:numPr>
        <w:spacing w:before="0" w:beforeAutospacing="off" w:after="0" w:afterAutospacing="off"/>
        <w:textAlignment w:val="baseline"/>
        <w:rPr>
          <w:rStyle w:val="eop"/>
          <w:rFonts w:ascii="Arial" w:hAnsi="Arial" w:eastAsia="Arial" w:cs="Arial"/>
          <w:sz w:val="22"/>
          <w:szCs w:val="22"/>
        </w:rPr>
      </w:pPr>
      <w:r w:rsidRPr="4714E78F" w:rsidR="005E6283">
        <w:rPr>
          <w:rStyle w:val="normaltextrun"/>
          <w:rFonts w:ascii="Arial" w:hAnsi="Arial" w:eastAsia="Arial" w:cs="Arial"/>
          <w:sz w:val="22"/>
          <w:szCs w:val="22"/>
        </w:rPr>
        <w:t>den strategiske betydning af vision, mission og værdier</w:t>
      </w:r>
      <w:r w:rsidRPr="4714E78F" w:rsidR="005E6283">
        <w:rPr>
          <w:rStyle w:val="eop"/>
          <w:rFonts w:ascii="Arial" w:hAnsi="Arial" w:eastAsia="Arial" w:cs="Arial"/>
          <w:sz w:val="22"/>
          <w:szCs w:val="22"/>
        </w:rPr>
        <w:t xml:space="preserve">  </w:t>
      </w:r>
    </w:p>
    <w:p w:rsidRPr="00735D99" w:rsidR="00990DB7" w:rsidP="4714E78F" w:rsidRDefault="00990DB7" w14:paraId="0A494213" w14:textId="10265F75">
      <w:pPr>
        <w:pStyle w:val="paragraph"/>
        <w:numPr>
          <w:ilvl w:val="0"/>
          <w:numId w:val="8"/>
        </w:numPr>
        <w:spacing w:before="0" w:beforeAutospacing="off" w:after="0" w:afterAutospacing="off"/>
        <w:textAlignment w:val="baseline"/>
        <w:rPr>
          <w:rStyle w:val="normaltextrun"/>
          <w:rFonts w:ascii="Arial" w:hAnsi="Arial" w:eastAsia="Arial" w:cs="Arial"/>
          <w:sz w:val="22"/>
          <w:szCs w:val="22"/>
        </w:rPr>
      </w:pPr>
      <w:r w:rsidRPr="4714E78F" w:rsidR="00990DB7">
        <w:rPr>
          <w:rStyle w:val="eop"/>
          <w:rFonts w:ascii="Arial" w:hAnsi="Arial" w:eastAsia="Arial" w:cs="Arial"/>
          <w:sz w:val="22"/>
          <w:szCs w:val="22"/>
        </w:rPr>
        <w:t>organisatorisk identitet og storytelling</w:t>
      </w:r>
      <w:r w:rsidRPr="4714E78F" w:rsidR="005206F6">
        <w:rPr>
          <w:rStyle w:val="eop"/>
          <w:rFonts w:ascii="Arial" w:hAnsi="Arial" w:eastAsia="Arial" w:cs="Arial"/>
          <w:sz w:val="22"/>
          <w:szCs w:val="22"/>
        </w:rPr>
        <w:t xml:space="preserve"> i et internt perspektiv</w:t>
      </w:r>
    </w:p>
    <w:p w:rsidRPr="00735D99" w:rsidR="00711611" w:rsidP="4714E78F" w:rsidRDefault="00030E1D" w14:paraId="2892436B" w14:textId="5C0B87AA">
      <w:pPr>
        <w:pStyle w:val="paragraph"/>
        <w:numPr>
          <w:ilvl w:val="0"/>
          <w:numId w:val="8"/>
        </w:numPr>
        <w:spacing w:before="0" w:beforeAutospacing="off" w:after="0" w:afterAutospacing="off"/>
        <w:textAlignment w:val="baseline"/>
        <w:rPr>
          <w:rStyle w:val="scxw179943787"/>
          <w:rFonts w:ascii="Arial" w:hAnsi="Arial" w:eastAsia="Arial" w:cs="Arial"/>
          <w:sz w:val="22"/>
          <w:szCs w:val="22"/>
        </w:rPr>
      </w:pPr>
      <w:r w:rsidRPr="4714E78F" w:rsidR="00030E1D">
        <w:rPr>
          <w:rStyle w:val="normaltextrun"/>
          <w:rFonts w:ascii="Arial" w:hAnsi="Arial" w:eastAsia="Arial" w:cs="Arial"/>
          <w:color w:val="000000" w:themeColor="text1" w:themeTint="FF" w:themeShade="FF"/>
          <w:sz w:val="22"/>
          <w:szCs w:val="22"/>
        </w:rPr>
        <w:t>i</w:t>
      </w:r>
      <w:r w:rsidRPr="4714E78F" w:rsidR="001C71C3">
        <w:rPr>
          <w:rStyle w:val="normaltextrun"/>
          <w:rFonts w:ascii="Arial" w:hAnsi="Arial" w:eastAsia="Arial" w:cs="Arial"/>
          <w:color w:val="000000" w:themeColor="text1" w:themeTint="FF" w:themeShade="FF"/>
          <w:sz w:val="22"/>
          <w:szCs w:val="22"/>
        </w:rPr>
        <w:t>nterne kommunikationsprocesser og forskellige genrer i organisationskommunikation</w:t>
      </w:r>
      <w:r w:rsidRPr="4714E78F" w:rsidR="001C71C3">
        <w:rPr>
          <w:rStyle w:val="scxw179943787"/>
          <w:rFonts w:ascii="Arial" w:hAnsi="Arial" w:eastAsia="Arial" w:cs="Arial"/>
          <w:color w:val="000000" w:themeColor="text1" w:themeTint="FF" w:themeShade="FF"/>
          <w:sz w:val="22"/>
          <w:szCs w:val="22"/>
        </w:rPr>
        <w:t> </w:t>
      </w:r>
    </w:p>
    <w:p w:rsidRPr="00735D99" w:rsidR="001C71C3" w:rsidP="4714E78F" w:rsidRDefault="001C71C3" w14:paraId="06F8370D" w14:textId="16A24321">
      <w:pPr>
        <w:pStyle w:val="paragraph"/>
        <w:spacing w:before="0" w:beforeAutospacing="off" w:after="0" w:afterAutospacing="off"/>
        <w:ind w:left="720"/>
        <w:textAlignment w:val="baseline"/>
        <w:rPr>
          <w:rFonts w:ascii="Arial" w:hAnsi="Arial" w:eastAsia="Arial" w:cs="Arial"/>
          <w:sz w:val="22"/>
          <w:szCs w:val="22"/>
        </w:rPr>
      </w:pPr>
    </w:p>
    <w:p w:rsidRPr="00735D99" w:rsidR="001C71C3" w:rsidP="4714E78F" w:rsidRDefault="001C71C3" w14:paraId="7B64B4C0" w14:textId="77777777">
      <w:pPr>
        <w:pStyle w:val="paragraph"/>
        <w:spacing w:before="0" w:beforeAutospacing="off" w:after="0" w:afterAutospacing="off"/>
        <w:textAlignment w:val="baseline"/>
        <w:rPr>
          <w:rFonts w:ascii="Arial" w:hAnsi="Arial" w:eastAsia="Arial" w:cs="Arial"/>
          <w:color w:val="000000"/>
          <w:sz w:val="22"/>
          <w:szCs w:val="22"/>
        </w:rPr>
      </w:pPr>
      <w:r w:rsidRPr="4714E78F" w:rsidR="001C71C3">
        <w:rPr>
          <w:rStyle w:val="normaltextrun"/>
          <w:rFonts w:ascii="Arial" w:hAnsi="Arial" w:eastAsia="Arial" w:cs="Arial"/>
          <w:color w:val="000000" w:themeColor="text1" w:themeTint="FF" w:themeShade="FF"/>
          <w:sz w:val="22"/>
          <w:szCs w:val="22"/>
        </w:rPr>
        <w:t>De studerende skal opnå færdigheder i:</w:t>
      </w:r>
      <w:r w:rsidRPr="4714E78F" w:rsidR="001C71C3">
        <w:rPr>
          <w:rStyle w:val="eop"/>
          <w:rFonts w:ascii="Arial" w:hAnsi="Arial" w:eastAsia="Arial" w:cs="Arial"/>
          <w:color w:val="000000" w:themeColor="text1" w:themeTint="FF" w:themeShade="FF"/>
          <w:sz w:val="22"/>
          <w:szCs w:val="22"/>
        </w:rPr>
        <w:t> </w:t>
      </w:r>
    </w:p>
    <w:p w:rsidR="001C71C3" w:rsidP="4714E78F" w:rsidRDefault="00C12F61" w14:paraId="12796B89" w14:textId="3CF2DD70">
      <w:pPr>
        <w:pStyle w:val="paragraph"/>
        <w:numPr>
          <w:ilvl w:val="0"/>
          <w:numId w:val="9"/>
        </w:numPr>
        <w:spacing w:before="0" w:beforeAutospacing="off" w:after="0" w:afterAutospacing="off"/>
        <w:textAlignment w:val="baseline"/>
        <w:rPr>
          <w:rStyle w:val="eop"/>
          <w:rFonts w:ascii="Arial" w:hAnsi="Arial" w:eastAsia="Arial" w:cs="Arial"/>
          <w:sz w:val="22"/>
          <w:szCs w:val="22"/>
        </w:rPr>
      </w:pPr>
      <w:r w:rsidRPr="4714E78F" w:rsidR="00C12F61">
        <w:rPr>
          <w:rStyle w:val="normaltextrun"/>
          <w:rFonts w:ascii="Arial" w:hAnsi="Arial" w:eastAsia="Arial" w:cs="Arial"/>
          <w:sz w:val="22"/>
          <w:szCs w:val="22"/>
        </w:rPr>
        <w:t>a</w:t>
      </w:r>
      <w:r w:rsidRPr="4714E78F" w:rsidR="0073461C">
        <w:rPr>
          <w:rStyle w:val="normaltextrun"/>
          <w:rFonts w:ascii="Arial" w:hAnsi="Arial" w:eastAsia="Arial" w:cs="Arial"/>
          <w:sz w:val="22"/>
          <w:szCs w:val="22"/>
        </w:rPr>
        <w:t xml:space="preserve">t </w:t>
      </w:r>
      <w:r w:rsidRPr="4714E78F" w:rsidR="001C71C3">
        <w:rPr>
          <w:rStyle w:val="normaltextrun"/>
          <w:rFonts w:ascii="Arial" w:hAnsi="Arial" w:eastAsia="Arial" w:cs="Arial"/>
          <w:sz w:val="22"/>
          <w:szCs w:val="22"/>
        </w:rPr>
        <w:t>analysere organisation</w:t>
      </w:r>
      <w:r w:rsidRPr="4714E78F" w:rsidR="00C12F61">
        <w:rPr>
          <w:rStyle w:val="normaltextrun"/>
          <w:rFonts w:ascii="Arial" w:hAnsi="Arial" w:eastAsia="Arial" w:cs="Arial"/>
          <w:sz w:val="22"/>
          <w:szCs w:val="22"/>
        </w:rPr>
        <w:t>er</w:t>
      </w:r>
      <w:r w:rsidRPr="4714E78F" w:rsidR="001C71C3">
        <w:rPr>
          <w:rStyle w:val="normaltextrun"/>
          <w:rFonts w:ascii="Arial" w:hAnsi="Arial" w:eastAsia="Arial" w:cs="Arial"/>
          <w:sz w:val="22"/>
          <w:szCs w:val="22"/>
        </w:rPr>
        <w:t xml:space="preserve">s </w:t>
      </w:r>
      <w:r w:rsidRPr="4714E78F" w:rsidR="0028075B">
        <w:rPr>
          <w:rStyle w:val="normaltextrun"/>
          <w:rFonts w:ascii="Arial" w:hAnsi="Arial" w:eastAsia="Arial" w:cs="Arial"/>
          <w:sz w:val="22"/>
          <w:szCs w:val="22"/>
        </w:rPr>
        <w:t xml:space="preserve">strukturelle, </w:t>
      </w:r>
      <w:r w:rsidRPr="4714E78F" w:rsidR="001C71C3">
        <w:rPr>
          <w:rStyle w:val="normaltextrun"/>
          <w:rFonts w:ascii="Arial" w:hAnsi="Arial" w:eastAsia="Arial" w:cs="Arial"/>
          <w:sz w:val="22"/>
          <w:szCs w:val="22"/>
        </w:rPr>
        <w:t>kulturelle og ledelsesmæssige særpræg og koble det til hensigtsmæssig kommunikationspraksis</w:t>
      </w:r>
      <w:r w:rsidRPr="4714E78F" w:rsidR="00C12F61">
        <w:rPr>
          <w:rStyle w:val="normaltextrun"/>
          <w:rFonts w:ascii="Arial" w:hAnsi="Arial" w:eastAsia="Arial" w:cs="Arial"/>
          <w:sz w:val="22"/>
          <w:szCs w:val="22"/>
        </w:rPr>
        <w:t>.</w:t>
      </w:r>
      <w:r w:rsidRPr="4714E78F" w:rsidR="001C71C3">
        <w:rPr>
          <w:rStyle w:val="eop"/>
          <w:rFonts w:ascii="Arial" w:hAnsi="Arial" w:eastAsia="Arial" w:cs="Arial"/>
          <w:sz w:val="22"/>
          <w:szCs w:val="22"/>
        </w:rPr>
        <w:t> </w:t>
      </w:r>
    </w:p>
    <w:p w:rsidR="00903CC8" w:rsidP="4714E78F" w:rsidRDefault="002A7D21" w14:paraId="7E0F9178" w14:textId="77777777">
      <w:pPr>
        <w:pStyle w:val="paragraph"/>
        <w:numPr>
          <w:ilvl w:val="0"/>
          <w:numId w:val="9"/>
        </w:numPr>
        <w:spacing w:before="0" w:beforeAutospacing="off" w:after="0" w:afterAutospacing="off"/>
        <w:textAlignment w:val="baseline"/>
        <w:rPr>
          <w:rStyle w:val="eop"/>
          <w:rFonts w:ascii="Arial" w:hAnsi="Arial" w:eastAsia="Arial" w:cs="Arial"/>
          <w:color w:val="000000"/>
          <w:sz w:val="22"/>
          <w:szCs w:val="22"/>
        </w:rPr>
      </w:pPr>
      <w:r w:rsidRPr="4714E78F" w:rsidR="002A7D21">
        <w:rPr>
          <w:rStyle w:val="eop"/>
          <w:rFonts w:ascii="Arial" w:hAnsi="Arial" w:eastAsia="Arial" w:cs="Arial"/>
          <w:sz w:val="22"/>
          <w:szCs w:val="22"/>
        </w:rPr>
        <w:t xml:space="preserve">at </w:t>
      </w:r>
      <w:r w:rsidRPr="4714E78F" w:rsidR="00E334E7">
        <w:rPr>
          <w:rStyle w:val="eop"/>
          <w:rFonts w:ascii="Arial" w:hAnsi="Arial" w:eastAsia="Arial" w:cs="Arial"/>
          <w:sz w:val="22"/>
          <w:szCs w:val="22"/>
        </w:rPr>
        <w:t>analyser</w:t>
      </w:r>
      <w:r w:rsidRPr="4714E78F" w:rsidR="00454465">
        <w:rPr>
          <w:rStyle w:val="eop"/>
          <w:rFonts w:ascii="Arial" w:hAnsi="Arial" w:eastAsia="Arial" w:cs="Arial"/>
          <w:sz w:val="22"/>
          <w:szCs w:val="22"/>
        </w:rPr>
        <w:t>e og forstå interne kommunikationsprocesser</w:t>
      </w:r>
    </w:p>
    <w:p w:rsidRPr="00903CC8" w:rsidR="00981EA5" w:rsidP="4714E78F" w:rsidRDefault="006A6599" w14:paraId="2DCC176D" w14:textId="4A641F3F">
      <w:pPr>
        <w:pStyle w:val="paragraph"/>
        <w:numPr>
          <w:ilvl w:val="0"/>
          <w:numId w:val="9"/>
        </w:numPr>
        <w:spacing w:before="0" w:beforeAutospacing="off" w:after="0" w:afterAutospacing="off"/>
        <w:textAlignment w:val="baseline"/>
        <w:rPr>
          <w:rStyle w:val="eop"/>
          <w:rFonts w:ascii="Arial" w:hAnsi="Arial" w:eastAsia="Arial" w:cs="Arial"/>
          <w:color w:val="000000"/>
          <w:sz w:val="22"/>
          <w:szCs w:val="22"/>
        </w:rPr>
      </w:pPr>
      <w:r w:rsidRPr="4714E78F" w:rsidR="006A6599">
        <w:rPr>
          <w:rStyle w:val="eop"/>
          <w:rFonts w:ascii="Arial" w:hAnsi="Arial" w:eastAsia="Arial" w:cs="Arial"/>
          <w:sz w:val="22"/>
          <w:szCs w:val="22"/>
        </w:rPr>
        <w:t xml:space="preserve">producere kommunikation til udvalgte interne kanaler. </w:t>
      </w:r>
    </w:p>
    <w:p w:rsidRPr="006B6A6C" w:rsidR="001C71C3" w:rsidP="4714E78F" w:rsidRDefault="001C71C3" w14:paraId="571F2C14" w14:textId="3896621C">
      <w:pPr>
        <w:pStyle w:val="paragraph"/>
        <w:spacing w:before="0" w:beforeAutospacing="off" w:after="0" w:afterAutospacing="off"/>
        <w:textAlignment w:val="baseline"/>
        <w:rPr>
          <w:rFonts w:ascii="Arial" w:hAnsi="Arial" w:eastAsia="Arial" w:cs="Arial"/>
          <w:color w:val="000000"/>
          <w:sz w:val="22"/>
          <w:szCs w:val="22"/>
        </w:rPr>
      </w:pPr>
    </w:p>
    <w:p w:rsidRPr="00735D99" w:rsidR="001C71C3" w:rsidP="4714E78F" w:rsidRDefault="001C71C3" w14:paraId="61EAD5C7" w14:textId="77777777">
      <w:pPr>
        <w:pStyle w:val="paragraph"/>
        <w:spacing w:before="0" w:beforeAutospacing="off" w:after="0" w:afterAutospacing="off"/>
        <w:textAlignment w:val="baseline"/>
        <w:rPr>
          <w:rFonts w:ascii="Arial" w:hAnsi="Arial" w:eastAsia="Arial" w:cs="Arial"/>
          <w:color w:val="000000"/>
          <w:sz w:val="22"/>
          <w:szCs w:val="22"/>
        </w:rPr>
      </w:pPr>
      <w:r w:rsidRPr="4714E78F" w:rsidR="001C71C3">
        <w:rPr>
          <w:rStyle w:val="normaltextrun"/>
          <w:rFonts w:ascii="Arial" w:hAnsi="Arial" w:eastAsia="Arial" w:cs="Arial"/>
          <w:color w:val="000000" w:themeColor="text1" w:themeTint="FF" w:themeShade="FF"/>
          <w:sz w:val="22"/>
          <w:szCs w:val="22"/>
        </w:rPr>
        <w:t>De studerende skal opnå kompetencer indenfor det at:</w:t>
      </w:r>
      <w:r w:rsidRPr="4714E78F" w:rsidR="001C71C3">
        <w:rPr>
          <w:rStyle w:val="eop"/>
          <w:rFonts w:ascii="Arial" w:hAnsi="Arial" w:eastAsia="Arial" w:cs="Arial"/>
          <w:color w:val="000000" w:themeColor="text1" w:themeTint="FF" w:themeShade="FF"/>
          <w:sz w:val="22"/>
          <w:szCs w:val="22"/>
        </w:rPr>
        <w:t> </w:t>
      </w:r>
    </w:p>
    <w:p w:rsidRPr="00735D99" w:rsidR="001C71C3" w:rsidP="4714E78F" w:rsidRDefault="00FC2FFD" w14:paraId="3D304EF4" w14:textId="37DAFDDF">
      <w:pPr>
        <w:pStyle w:val="paragraph"/>
        <w:numPr>
          <w:ilvl w:val="0"/>
          <w:numId w:val="10"/>
        </w:numPr>
        <w:spacing w:before="0" w:beforeAutospacing="off" w:after="0" w:afterAutospacing="off"/>
        <w:textAlignment w:val="baseline"/>
        <w:rPr>
          <w:rStyle w:val="eop"/>
          <w:rFonts w:ascii="Arial" w:hAnsi="Arial" w:eastAsia="Arial" w:cs="Arial"/>
          <w:sz w:val="22"/>
          <w:szCs w:val="22"/>
        </w:rPr>
      </w:pPr>
      <w:r w:rsidRPr="4714E78F" w:rsidR="00FC2FFD">
        <w:rPr>
          <w:rStyle w:val="normaltextrun"/>
          <w:rFonts w:ascii="Arial" w:hAnsi="Arial" w:eastAsia="Arial" w:cs="Arial"/>
          <w:sz w:val="22"/>
          <w:szCs w:val="22"/>
        </w:rPr>
        <w:t>a</w:t>
      </w:r>
      <w:r w:rsidRPr="4714E78F" w:rsidR="001C71C3">
        <w:rPr>
          <w:rStyle w:val="normaltextrun"/>
          <w:rFonts w:ascii="Arial" w:hAnsi="Arial" w:eastAsia="Arial" w:cs="Arial"/>
          <w:sz w:val="22"/>
          <w:szCs w:val="22"/>
        </w:rPr>
        <w:t xml:space="preserve">rbejde med og anvende analytiske værktøjer </w:t>
      </w:r>
      <w:r w:rsidRPr="4714E78F" w:rsidR="0004385D">
        <w:rPr>
          <w:rStyle w:val="normaltextrun"/>
          <w:rFonts w:ascii="Arial" w:hAnsi="Arial" w:eastAsia="Arial" w:cs="Arial"/>
          <w:sz w:val="22"/>
          <w:szCs w:val="22"/>
        </w:rPr>
        <w:t>til at diskutere</w:t>
      </w:r>
      <w:r w:rsidRPr="4714E78F" w:rsidR="001C71C3">
        <w:rPr>
          <w:rStyle w:val="normaltextrun"/>
          <w:rFonts w:ascii="Arial" w:hAnsi="Arial" w:eastAsia="Arial" w:cs="Arial"/>
          <w:sz w:val="22"/>
          <w:szCs w:val="22"/>
        </w:rPr>
        <w:t xml:space="preserve"> professionsrelevante og virkelighedsnære cases</w:t>
      </w:r>
    </w:p>
    <w:p w:rsidR="001C71C3" w:rsidP="4714E78F" w:rsidRDefault="000F6B75" w14:paraId="7DB584BB" w14:textId="766FF8D4">
      <w:pPr>
        <w:pStyle w:val="paragraph"/>
        <w:numPr>
          <w:ilvl w:val="0"/>
          <w:numId w:val="10"/>
        </w:numPr>
        <w:spacing w:before="0" w:beforeAutospacing="off" w:after="0" w:afterAutospacing="off"/>
        <w:textAlignment w:val="baseline"/>
        <w:rPr>
          <w:rStyle w:val="eop"/>
          <w:rFonts w:ascii="Arial" w:hAnsi="Arial" w:eastAsia="Arial" w:cs="Arial"/>
          <w:sz w:val="22"/>
          <w:szCs w:val="22"/>
        </w:rPr>
      </w:pPr>
      <w:r w:rsidRPr="4714E78F" w:rsidR="000F6B75">
        <w:rPr>
          <w:rStyle w:val="eop"/>
          <w:rFonts w:ascii="Arial" w:hAnsi="Arial" w:eastAsia="Arial" w:cs="Arial"/>
          <w:sz w:val="22"/>
          <w:szCs w:val="22"/>
        </w:rPr>
        <w:t>a</w:t>
      </w:r>
      <w:r w:rsidRPr="4714E78F" w:rsidR="00E61207">
        <w:rPr>
          <w:rStyle w:val="eop"/>
          <w:rFonts w:ascii="Arial" w:hAnsi="Arial" w:eastAsia="Arial" w:cs="Arial"/>
          <w:sz w:val="22"/>
          <w:szCs w:val="22"/>
        </w:rPr>
        <w:t xml:space="preserve">nalysere og forstå forskellige teamdynamikker </w:t>
      </w:r>
      <w:r w:rsidRPr="4714E78F" w:rsidR="00B73B5D">
        <w:rPr>
          <w:rStyle w:val="eop"/>
          <w:rFonts w:ascii="Arial" w:hAnsi="Arial" w:eastAsia="Arial" w:cs="Arial"/>
          <w:sz w:val="22"/>
          <w:szCs w:val="22"/>
        </w:rPr>
        <w:t xml:space="preserve">med henblik på at kunne agere konstruktivt i forskellige situationer. </w:t>
      </w:r>
    </w:p>
    <w:p w:rsidRPr="00735D99" w:rsidR="004D7626" w:rsidP="4714E78F" w:rsidRDefault="004D7626" w14:paraId="26837613" w14:textId="77777777">
      <w:pPr>
        <w:rPr>
          <w:rFonts w:ascii="Arial" w:hAnsi="Arial" w:eastAsia="Arial" w:cs="Arial"/>
          <w:sz w:val="22"/>
          <w:szCs w:val="22"/>
        </w:rPr>
      </w:pPr>
    </w:p>
    <w:p w:rsidRPr="00735D99" w:rsidR="00E2062E" w:rsidP="4714E78F" w:rsidRDefault="00E2062E" w14:paraId="5BB35DC2" w14:textId="20AF22FE">
      <w:pPr>
        <w:rPr>
          <w:rFonts w:ascii="Arial" w:hAnsi="Arial" w:eastAsia="Arial" w:cs="Arial"/>
          <w:b w:val="1"/>
          <w:bCs w:val="1"/>
          <w:sz w:val="22"/>
          <w:szCs w:val="22"/>
        </w:rPr>
      </w:pPr>
      <w:r w:rsidRPr="4714E78F" w:rsidR="00E2062E">
        <w:rPr>
          <w:rFonts w:ascii="Arial" w:hAnsi="Arial" w:eastAsia="Arial" w:cs="Arial"/>
          <w:b w:val="1"/>
          <w:bCs w:val="1"/>
          <w:sz w:val="22"/>
          <w:szCs w:val="22"/>
        </w:rPr>
        <w:t>Læremidler:</w:t>
      </w:r>
    </w:p>
    <w:p w:rsidRPr="00735D99" w:rsidR="00E2062E" w:rsidP="4714E78F" w:rsidRDefault="00E2062E" w14:paraId="5DABAC6E" w14:textId="77777777">
      <w:pPr>
        <w:rPr>
          <w:rFonts w:ascii="Arial" w:hAnsi="Arial" w:eastAsia="Arial" w:cs="Arial"/>
          <w:b w:val="1"/>
          <w:bCs w:val="1"/>
          <w:sz w:val="22"/>
          <w:szCs w:val="22"/>
        </w:rPr>
      </w:pPr>
    </w:p>
    <w:p w:rsidRPr="00735D99" w:rsidR="00F40F6B" w:rsidP="4714E78F" w:rsidRDefault="00F40F6B" w14:paraId="0C696329" w14:textId="77777777">
      <w:pPr>
        <w:rPr>
          <w:rFonts w:ascii="Arial" w:hAnsi="Arial" w:eastAsia="Arial" w:cs="Arial"/>
          <w:sz w:val="22"/>
          <w:szCs w:val="22"/>
          <w:u w:val="single"/>
        </w:rPr>
      </w:pPr>
      <w:r w:rsidRPr="4714E78F" w:rsidR="00F40F6B">
        <w:rPr>
          <w:rFonts w:ascii="Arial" w:hAnsi="Arial" w:eastAsia="Arial" w:cs="Arial"/>
          <w:sz w:val="22"/>
          <w:szCs w:val="22"/>
          <w:u w:val="single"/>
        </w:rPr>
        <w:t>Læremidler og litteratur - skal anskaffes:</w:t>
      </w:r>
    </w:p>
    <w:p w:rsidR="004B5679" w:rsidP="4714E78F" w:rsidRDefault="004B5679" w14:paraId="3E048EFA" w14:textId="77777777">
      <w:pPr>
        <w:rPr>
          <w:rFonts w:ascii="Arial" w:hAnsi="Arial" w:eastAsia="Arial" w:cs="Arial"/>
          <w:color w:val="222222"/>
          <w:sz w:val="22"/>
          <w:szCs w:val="22"/>
          <w:shd w:val="clear" w:color="auto" w:fill="FFFFFF"/>
        </w:rPr>
      </w:pPr>
    </w:p>
    <w:p w:rsidR="00E2062E" w:rsidP="4714E78F" w:rsidRDefault="00740091" w14:paraId="71D7C1DC" w14:textId="56DB8184">
      <w:pPr>
        <w:rPr>
          <w:rFonts w:ascii="Arial" w:hAnsi="Arial" w:eastAsia="Arial" w:cs="Arial"/>
          <w:color w:val="222222"/>
          <w:sz w:val="22"/>
          <w:szCs w:val="22"/>
          <w:shd w:val="clear" w:color="auto" w:fill="FFFFFF"/>
        </w:rPr>
      </w:pPr>
      <w:r w:rsidRPr="4714E78F" w:rsidR="00740091">
        <w:rPr>
          <w:rFonts w:ascii="Arial" w:hAnsi="Arial" w:eastAsia="Arial" w:cs="Arial"/>
          <w:color w:val="222222"/>
          <w:sz w:val="22"/>
          <w:szCs w:val="22"/>
          <w:shd w:val="clear" w:color="auto" w:fill="FFFFFF"/>
        </w:rPr>
        <w:t>Aggerholm, H. K., m.fl. (2020).</w:t>
      </w:r>
      <w:r w:rsidRPr="4714E78F" w:rsidR="00740091">
        <w:rPr>
          <w:rStyle w:val="apple-converted-space"/>
          <w:rFonts w:ascii="Arial" w:hAnsi="Arial" w:eastAsia="Arial" w:cs="Arial"/>
          <w:color w:val="222222"/>
          <w:sz w:val="22"/>
          <w:szCs w:val="22"/>
          <w:shd w:val="clear" w:color="auto" w:fill="FFFFFF"/>
        </w:rPr>
        <w:t> </w:t>
      </w:r>
      <w:r w:rsidRPr="4714E78F" w:rsidR="00740091">
        <w:rPr>
          <w:rFonts w:ascii="Arial" w:hAnsi="Arial" w:eastAsia="Arial" w:cs="Arial"/>
          <w:i w:val="1"/>
          <w:iCs w:val="1"/>
          <w:color w:val="222222"/>
          <w:sz w:val="22"/>
          <w:szCs w:val="22"/>
        </w:rPr>
        <w:t>Intern kommunikation under forandring</w:t>
      </w:r>
      <w:r w:rsidRPr="4714E78F" w:rsidR="00740091">
        <w:rPr>
          <w:rFonts w:ascii="Arial" w:hAnsi="Arial" w:eastAsia="Arial" w:cs="Arial"/>
          <w:color w:val="222222"/>
          <w:sz w:val="22"/>
          <w:szCs w:val="22"/>
          <w:shd w:val="clear" w:color="auto" w:fill="FFFFFF"/>
        </w:rPr>
        <w:t>. Samfundslitteratur.</w:t>
      </w:r>
    </w:p>
    <w:p w:rsidR="002E09DA" w:rsidP="4714E78F" w:rsidRDefault="002E09DA" w14:paraId="4FCC9F4C" w14:textId="77777777">
      <w:pPr>
        <w:rPr>
          <w:rFonts w:ascii="Arial" w:hAnsi="Arial" w:eastAsia="Arial" w:cs="Arial"/>
          <w:color w:val="222222"/>
          <w:sz w:val="22"/>
          <w:szCs w:val="22"/>
          <w:shd w:val="clear" w:color="auto" w:fill="FFFFFF"/>
        </w:rPr>
      </w:pPr>
    </w:p>
    <w:p w:rsidRPr="004B5679" w:rsidR="004B5679" w:rsidP="4714E78F" w:rsidRDefault="004B5679" w14:paraId="7237C368" w14:textId="77777777">
      <w:pPr>
        <w:rPr>
          <w:rFonts w:ascii="Arial" w:hAnsi="Arial" w:eastAsia="Arial" w:cs="Arial"/>
          <w:sz w:val="22"/>
          <w:szCs w:val="22"/>
        </w:rPr>
      </w:pPr>
      <w:r w:rsidRPr="4714E78F" w:rsidR="004B5679">
        <w:rPr>
          <w:rFonts w:ascii="Arial" w:hAnsi="Arial" w:eastAsia="Arial" w:cs="Arial"/>
          <w:sz w:val="22"/>
          <w:szCs w:val="22"/>
        </w:rPr>
        <w:t>Staunstrup, Erik et al (2021). Organisation. 7. udgave. Forlaget Trojka.</w:t>
      </w:r>
    </w:p>
    <w:p w:rsidRPr="00370162" w:rsidR="002E09DA" w:rsidP="4714E78F" w:rsidRDefault="002E09DA" w14:paraId="666AA8EC" w14:textId="77777777">
      <w:pPr>
        <w:rPr>
          <w:rFonts w:ascii="Arial" w:hAnsi="Arial" w:eastAsia="Arial" w:cs="Arial"/>
          <w:b w:val="1"/>
          <w:bCs w:val="1"/>
          <w:sz w:val="22"/>
          <w:szCs w:val="22"/>
        </w:rPr>
      </w:pPr>
    </w:p>
    <w:p w:rsidRPr="00735D99" w:rsidR="00C41DFE" w:rsidP="4714E78F" w:rsidRDefault="00C41DFE" w14:paraId="62C12D9D" w14:textId="77777777">
      <w:pPr>
        <w:rPr>
          <w:rFonts w:ascii="Arial" w:hAnsi="Arial" w:eastAsia="Arial" w:cs="Arial"/>
          <w:b w:val="1"/>
          <w:bCs w:val="1"/>
          <w:sz w:val="22"/>
          <w:szCs w:val="22"/>
        </w:rPr>
      </w:pPr>
    </w:p>
    <w:p w:rsidR="00585835" w:rsidP="4714E78F" w:rsidRDefault="00585835" w14:paraId="302A6EA8" w14:textId="3D3F3012">
      <w:pPr>
        <w:rPr>
          <w:rFonts w:ascii="Arial" w:hAnsi="Arial" w:eastAsia="Arial" w:cs="Arial"/>
          <w:sz w:val="22"/>
          <w:szCs w:val="22"/>
          <w:u w:val="single"/>
        </w:rPr>
      </w:pPr>
      <w:r w:rsidRPr="4714E78F" w:rsidR="00585835">
        <w:rPr>
          <w:rFonts w:ascii="Arial" w:hAnsi="Arial" w:eastAsia="Arial" w:cs="Arial"/>
          <w:sz w:val="22"/>
          <w:szCs w:val="22"/>
          <w:u w:val="single"/>
        </w:rPr>
        <w:t xml:space="preserve">Litteratur </w:t>
      </w:r>
      <w:r w:rsidRPr="4714E78F" w:rsidR="00E65D06">
        <w:rPr>
          <w:rFonts w:ascii="Arial" w:hAnsi="Arial" w:eastAsia="Arial" w:cs="Arial"/>
          <w:sz w:val="22"/>
          <w:szCs w:val="22"/>
          <w:u w:val="single"/>
        </w:rPr>
        <w:t>–</w:t>
      </w:r>
      <w:r w:rsidRPr="4714E78F" w:rsidR="00585835">
        <w:rPr>
          <w:rFonts w:ascii="Arial" w:hAnsi="Arial" w:eastAsia="Arial" w:cs="Arial"/>
          <w:sz w:val="22"/>
          <w:szCs w:val="22"/>
          <w:u w:val="single"/>
        </w:rPr>
        <w:t xml:space="preserve"> udleveres</w:t>
      </w:r>
      <w:r w:rsidRPr="4714E78F" w:rsidR="00E65D06">
        <w:rPr>
          <w:rFonts w:ascii="Arial" w:hAnsi="Arial" w:eastAsia="Arial" w:cs="Arial"/>
          <w:sz w:val="22"/>
          <w:szCs w:val="22"/>
          <w:u w:val="single"/>
        </w:rPr>
        <w:t xml:space="preserve"> (forbehold for ændringer)</w:t>
      </w:r>
      <w:r w:rsidRPr="4714E78F" w:rsidR="00585835">
        <w:rPr>
          <w:rFonts w:ascii="Arial" w:hAnsi="Arial" w:eastAsia="Arial" w:cs="Arial"/>
          <w:sz w:val="22"/>
          <w:szCs w:val="22"/>
          <w:u w:val="single"/>
        </w:rPr>
        <w:t>:</w:t>
      </w:r>
    </w:p>
    <w:p w:rsidRPr="00AB212B" w:rsidR="004B5679" w:rsidP="4714E78F" w:rsidRDefault="004B5679" w14:paraId="74D651A4" w14:textId="77777777">
      <w:pPr>
        <w:rPr>
          <w:rFonts w:ascii="Arial" w:hAnsi="Arial" w:eastAsia="Arial" w:cs="Arial"/>
          <w:color w:val="222222"/>
          <w:sz w:val="22"/>
          <w:szCs w:val="22"/>
          <w:shd w:val="clear" w:color="auto" w:fill="FFFFFF"/>
        </w:rPr>
      </w:pPr>
    </w:p>
    <w:p w:rsidR="00370162" w:rsidP="4714E78F" w:rsidRDefault="00370162" w14:paraId="1D54761F" w14:textId="4FEDE77C">
      <w:pPr>
        <w:rPr>
          <w:rFonts w:ascii="Arial" w:hAnsi="Arial" w:eastAsia="Arial" w:cs="Arial"/>
          <w:color w:val="222222"/>
          <w:sz w:val="22"/>
          <w:szCs w:val="22"/>
          <w:shd w:val="clear" w:color="auto" w:fill="FFFFFF"/>
        </w:rPr>
      </w:pPr>
      <w:r w:rsidRPr="4714E78F" w:rsidR="00370162">
        <w:rPr>
          <w:rFonts w:ascii="Arial" w:hAnsi="Arial" w:eastAsia="Arial" w:cs="Arial"/>
          <w:color w:val="222222"/>
          <w:sz w:val="22"/>
          <w:szCs w:val="22"/>
          <w:shd w:val="clear" w:color="auto" w:fill="FFFFFF"/>
          <w:lang w:val="en-US"/>
        </w:rPr>
        <w:t xml:space="preserve">Dahlman, S., &amp; Heide, M. (2020). </w:t>
      </w:r>
      <w:r w:rsidRPr="4714E78F" w:rsidR="00370162">
        <w:rPr>
          <w:rFonts w:ascii="Arial" w:hAnsi="Arial" w:eastAsia="Arial" w:cs="Arial"/>
          <w:color w:val="222222"/>
          <w:sz w:val="22"/>
          <w:szCs w:val="22"/>
          <w:shd w:val="clear" w:color="auto" w:fill="FFFFFF"/>
          <w:lang w:val="en-US"/>
        </w:rPr>
        <w:t>Chap 5. Digital Communication. In</w:t>
      </w:r>
      <w:r w:rsidRPr="4714E78F" w:rsidR="00370162">
        <w:rPr>
          <w:rStyle w:val="apple-converted-space"/>
          <w:rFonts w:ascii="Arial" w:hAnsi="Arial" w:eastAsia="Arial" w:cs="Arial"/>
          <w:color w:val="222222"/>
          <w:sz w:val="22"/>
          <w:szCs w:val="22"/>
          <w:shd w:val="clear" w:color="auto" w:fill="FFFFFF"/>
          <w:lang w:val="en-US"/>
        </w:rPr>
        <w:t> </w:t>
      </w:r>
      <w:r w:rsidRPr="4714E78F" w:rsidR="00370162">
        <w:rPr>
          <w:rFonts w:ascii="Arial" w:hAnsi="Arial" w:eastAsia="Arial" w:cs="Arial"/>
          <w:i w:val="1"/>
          <w:iCs w:val="1"/>
          <w:color w:val="222222"/>
          <w:sz w:val="22"/>
          <w:szCs w:val="22"/>
          <w:lang w:val="en-US"/>
        </w:rPr>
        <w:t>Strategic Internal Communication: A Practitioner’s Guide to Implementing Cutting-Edge Methods for Improved Workplace Culture</w:t>
      </w:r>
      <w:r w:rsidRPr="4714E78F" w:rsidR="00370162">
        <w:rPr>
          <w:rFonts w:ascii="Arial" w:hAnsi="Arial" w:eastAsia="Arial" w:cs="Arial"/>
          <w:color w:val="222222"/>
          <w:sz w:val="22"/>
          <w:szCs w:val="22"/>
          <w:shd w:val="clear" w:color="auto" w:fill="FFFFFF"/>
          <w:lang w:val="en-US"/>
        </w:rPr>
        <w:t xml:space="preserve">. </w:t>
      </w:r>
      <w:r w:rsidRPr="4714E78F" w:rsidR="00370162">
        <w:rPr>
          <w:rFonts w:ascii="Arial" w:hAnsi="Arial" w:eastAsia="Arial" w:cs="Arial"/>
          <w:color w:val="222222"/>
          <w:sz w:val="22"/>
          <w:szCs w:val="22"/>
          <w:shd w:val="clear" w:color="auto" w:fill="FFFFFF"/>
        </w:rPr>
        <w:t>Routledge</w:t>
      </w:r>
      <w:r w:rsidRPr="4714E78F" w:rsidR="00370162">
        <w:rPr>
          <w:rFonts w:ascii="Arial" w:hAnsi="Arial" w:eastAsia="Arial" w:cs="Arial"/>
          <w:color w:val="222222"/>
          <w:sz w:val="22"/>
          <w:szCs w:val="22"/>
          <w:shd w:val="clear" w:color="auto" w:fill="FFFFFF"/>
        </w:rPr>
        <w:t>, 103-115</w:t>
      </w:r>
      <w:r w:rsidRPr="4714E78F" w:rsidR="005D23CD">
        <w:rPr>
          <w:rFonts w:ascii="Arial" w:hAnsi="Arial" w:eastAsia="Arial" w:cs="Arial"/>
          <w:color w:val="222222"/>
          <w:sz w:val="22"/>
          <w:szCs w:val="22"/>
          <w:shd w:val="clear" w:color="auto" w:fill="FFFFFF"/>
        </w:rPr>
        <w:t>.</w:t>
      </w:r>
    </w:p>
    <w:p w:rsidR="007907ED" w:rsidP="4714E78F" w:rsidRDefault="007907ED" w14:paraId="7B6C5240" w14:textId="77777777">
      <w:pPr>
        <w:rPr>
          <w:rFonts w:ascii="Arial" w:hAnsi="Arial" w:eastAsia="Arial" w:cs="Arial"/>
          <w:color w:val="222222"/>
          <w:sz w:val="22"/>
          <w:szCs w:val="22"/>
          <w:shd w:val="clear" w:color="auto" w:fill="FFFFFF"/>
        </w:rPr>
      </w:pPr>
    </w:p>
    <w:p w:rsidRPr="0086747D" w:rsidR="007907ED" w:rsidP="4714E78F" w:rsidRDefault="007907ED" w14:paraId="0602BEC2" w14:textId="3AA00917">
      <w:pPr>
        <w:rPr>
          <w:rFonts w:ascii="Arial" w:hAnsi="Arial" w:eastAsia="Arial" w:cs="Arial"/>
          <w:sz w:val="22"/>
          <w:szCs w:val="22"/>
        </w:rPr>
      </w:pPr>
      <w:r w:rsidRPr="4714E78F" w:rsidR="007907ED">
        <w:rPr>
          <w:rFonts w:ascii="Arial" w:hAnsi="Arial" w:eastAsia="Arial" w:cs="Arial"/>
          <w:sz w:val="22"/>
          <w:szCs w:val="22"/>
        </w:rPr>
        <w:t>Elting</w:t>
      </w:r>
      <w:r w:rsidRPr="4714E78F" w:rsidR="007907ED">
        <w:rPr>
          <w:rFonts w:ascii="Arial" w:hAnsi="Arial" w:eastAsia="Arial" w:cs="Arial"/>
          <w:sz w:val="22"/>
          <w:szCs w:val="22"/>
        </w:rPr>
        <w:t>, Mette &amp; Hammer,</w:t>
      </w:r>
      <w:r w:rsidRPr="4714E78F" w:rsidR="007907ED">
        <w:rPr>
          <w:rFonts w:ascii="Arial" w:hAnsi="Arial" w:eastAsia="Arial" w:cs="Arial"/>
          <w:b w:val="1"/>
          <w:bCs w:val="1"/>
          <w:sz w:val="22"/>
          <w:szCs w:val="22"/>
        </w:rPr>
        <w:t xml:space="preserve"> </w:t>
      </w:r>
      <w:r w:rsidRPr="4714E78F" w:rsidR="007907ED">
        <w:rPr>
          <w:rFonts w:ascii="Arial" w:hAnsi="Arial" w:eastAsia="Arial" w:cs="Arial"/>
          <w:sz w:val="22"/>
          <w:szCs w:val="22"/>
        </w:rPr>
        <w:t>Sverri (</w:t>
      </w:r>
      <w:r w:rsidRPr="4714E78F" w:rsidR="4DBD9D75">
        <w:rPr>
          <w:rFonts w:ascii="Arial" w:hAnsi="Arial" w:eastAsia="Arial" w:cs="Arial"/>
          <w:sz w:val="22"/>
          <w:szCs w:val="22"/>
        </w:rPr>
        <w:t>red</w:t>
      </w:r>
      <w:r w:rsidRPr="4714E78F" w:rsidR="007907ED">
        <w:rPr>
          <w:rFonts w:ascii="Arial" w:hAnsi="Arial" w:eastAsia="Arial" w:cs="Arial"/>
          <w:sz w:val="22"/>
          <w:szCs w:val="22"/>
        </w:rPr>
        <w:t>.)</w:t>
      </w:r>
      <w:r w:rsidRPr="4714E78F" w:rsidR="744E3F23">
        <w:rPr>
          <w:rFonts w:ascii="Arial" w:hAnsi="Arial" w:eastAsia="Arial" w:cs="Arial"/>
          <w:sz w:val="22"/>
          <w:szCs w:val="22"/>
        </w:rPr>
        <w:t xml:space="preserve"> </w:t>
      </w:r>
      <w:r w:rsidRPr="4714E78F" w:rsidR="009E129F">
        <w:rPr>
          <w:rFonts w:ascii="Arial" w:hAnsi="Arial" w:eastAsia="Arial" w:cs="Arial"/>
          <w:sz w:val="22"/>
          <w:szCs w:val="22"/>
        </w:rPr>
        <w:t>(</w:t>
      </w:r>
      <w:r w:rsidRPr="4714E78F" w:rsidR="007907ED">
        <w:rPr>
          <w:rFonts w:ascii="Arial" w:hAnsi="Arial" w:eastAsia="Arial" w:cs="Arial"/>
          <w:sz w:val="22"/>
          <w:szCs w:val="22"/>
        </w:rPr>
        <w:t>2021</w:t>
      </w:r>
      <w:r w:rsidRPr="4714E78F" w:rsidR="009E129F">
        <w:rPr>
          <w:rFonts w:ascii="Arial" w:hAnsi="Arial" w:eastAsia="Arial" w:cs="Arial"/>
          <w:sz w:val="22"/>
          <w:szCs w:val="22"/>
        </w:rPr>
        <w:t>)</w:t>
      </w:r>
      <w:r w:rsidRPr="4714E78F" w:rsidR="007907ED">
        <w:rPr>
          <w:rFonts w:ascii="Arial" w:hAnsi="Arial" w:eastAsia="Arial" w:cs="Arial"/>
          <w:sz w:val="22"/>
          <w:szCs w:val="22"/>
        </w:rPr>
        <w:t>: Ledelse, organisering o</w:t>
      </w:r>
      <w:r w:rsidRPr="4714E78F" w:rsidR="007907ED">
        <w:rPr>
          <w:rFonts w:ascii="Arial" w:hAnsi="Arial" w:eastAsia="Arial" w:cs="Arial"/>
          <w:sz w:val="22"/>
          <w:szCs w:val="22"/>
        </w:rPr>
        <w:t xml:space="preserve">g </w:t>
      </w:r>
      <w:r w:rsidRPr="4714E78F" w:rsidR="007907ED">
        <w:rPr>
          <w:rFonts w:ascii="Arial" w:hAnsi="Arial" w:eastAsia="Arial" w:cs="Arial"/>
          <w:sz w:val="22"/>
          <w:szCs w:val="22"/>
        </w:rPr>
        <w:t>strategiseri</w:t>
      </w:r>
      <w:r w:rsidRPr="4714E78F" w:rsidR="007907ED">
        <w:rPr>
          <w:rFonts w:ascii="Arial" w:hAnsi="Arial" w:eastAsia="Arial" w:cs="Arial"/>
          <w:sz w:val="22"/>
          <w:szCs w:val="22"/>
        </w:rPr>
        <w:t>ng</w:t>
      </w:r>
      <w:r w:rsidRPr="4714E78F" w:rsidR="007907ED">
        <w:rPr>
          <w:rFonts w:ascii="Arial" w:hAnsi="Arial" w:eastAsia="Arial" w:cs="Arial"/>
          <w:sz w:val="22"/>
          <w:szCs w:val="22"/>
        </w:rPr>
        <w:t xml:space="preserve"> – organisation, udvikling og samskabelse.</w:t>
      </w:r>
      <w:r w:rsidRPr="4714E78F" w:rsidR="009E129F">
        <w:rPr>
          <w:rFonts w:ascii="Arial" w:hAnsi="Arial" w:eastAsia="Arial" w:cs="Arial"/>
          <w:sz w:val="22"/>
          <w:szCs w:val="22"/>
        </w:rPr>
        <w:t xml:space="preserve"> Samfundslitteratur, 3. udgave,</w:t>
      </w:r>
      <w:r w:rsidRPr="4714E78F" w:rsidR="007907ED">
        <w:rPr>
          <w:rFonts w:ascii="Arial" w:hAnsi="Arial" w:eastAsia="Arial" w:cs="Arial"/>
          <w:sz w:val="22"/>
          <w:szCs w:val="22"/>
        </w:rPr>
        <w:t xml:space="preserve"> s. 127-138</w:t>
      </w:r>
      <w:r w:rsidRPr="4714E78F" w:rsidR="009E129F">
        <w:rPr>
          <w:rFonts w:ascii="Arial" w:hAnsi="Arial" w:eastAsia="Arial" w:cs="Arial"/>
          <w:sz w:val="22"/>
          <w:szCs w:val="22"/>
        </w:rPr>
        <w:t>.</w:t>
      </w:r>
    </w:p>
    <w:p w:rsidRPr="00753211" w:rsidR="007907ED" w:rsidP="4714E78F" w:rsidRDefault="007907ED" w14:paraId="597C0618" w14:textId="77777777">
      <w:pPr>
        <w:rPr>
          <w:rFonts w:ascii="Arial" w:hAnsi="Arial" w:eastAsia="Arial" w:cs="Arial"/>
          <w:color w:val="222222"/>
          <w:sz w:val="22"/>
          <w:szCs w:val="22"/>
          <w:shd w:val="clear" w:color="auto" w:fill="FFFFFF"/>
        </w:rPr>
      </w:pPr>
    </w:p>
    <w:p w:rsidRPr="00753211" w:rsidR="004A3E5E" w:rsidP="4714E78F" w:rsidRDefault="004A3E5E" w14:paraId="33E8EF6B" w14:textId="223F627C">
      <w:pPr>
        <w:rPr>
          <w:rFonts w:ascii="Arial" w:hAnsi="Arial" w:eastAsia="Arial" w:cs="Arial"/>
          <w:sz w:val="22"/>
          <w:szCs w:val="22"/>
        </w:rPr>
      </w:pPr>
      <w:r w:rsidRPr="4714E78F" w:rsidR="004A3E5E">
        <w:rPr>
          <w:rFonts w:ascii="Arial" w:hAnsi="Arial" w:eastAsia="Arial" w:cs="Arial"/>
          <w:sz w:val="22"/>
          <w:szCs w:val="22"/>
        </w:rPr>
        <w:t>Hansen, H. (2014)</w:t>
      </w:r>
      <w:r w:rsidRPr="4714E78F" w:rsidR="0043092B">
        <w:rPr>
          <w:rFonts w:ascii="Arial" w:hAnsi="Arial" w:eastAsia="Arial" w:cs="Arial"/>
          <w:sz w:val="22"/>
          <w:szCs w:val="22"/>
        </w:rPr>
        <w:t>.</w:t>
      </w:r>
      <w:r w:rsidRPr="4714E78F" w:rsidR="004A3E5E">
        <w:rPr>
          <w:rFonts w:ascii="Arial" w:hAnsi="Arial" w:eastAsia="Arial" w:cs="Arial"/>
          <w:sz w:val="22"/>
          <w:szCs w:val="22"/>
        </w:rPr>
        <w:t xml:space="preserve"> </w:t>
      </w:r>
      <w:r w:rsidRPr="4714E78F" w:rsidR="0043092B">
        <w:rPr>
          <w:rFonts w:ascii="Arial" w:hAnsi="Arial" w:eastAsia="Arial" w:cs="Arial"/>
          <w:sz w:val="22"/>
          <w:szCs w:val="22"/>
        </w:rPr>
        <w:t xml:space="preserve">Kap </w:t>
      </w:r>
      <w:r w:rsidRPr="4714E78F" w:rsidR="004A3E5E">
        <w:rPr>
          <w:rFonts w:ascii="Arial" w:hAnsi="Arial" w:eastAsia="Arial" w:cs="Arial"/>
          <w:sz w:val="22"/>
          <w:szCs w:val="22"/>
        </w:rPr>
        <w:t>7. Narrativ organisationsforståelse</w:t>
      </w:r>
      <w:r w:rsidRPr="4714E78F" w:rsidR="0043092B">
        <w:rPr>
          <w:rFonts w:ascii="Arial" w:hAnsi="Arial" w:eastAsia="Arial" w:cs="Arial"/>
          <w:sz w:val="22"/>
          <w:szCs w:val="22"/>
        </w:rPr>
        <w:t>.</w:t>
      </w:r>
      <w:r w:rsidRPr="4714E78F" w:rsidR="004A3E5E">
        <w:rPr>
          <w:rFonts w:ascii="Arial" w:hAnsi="Arial" w:eastAsia="Arial" w:cs="Arial"/>
          <w:sz w:val="22"/>
          <w:szCs w:val="22"/>
        </w:rPr>
        <w:t xml:space="preserve"> </w:t>
      </w:r>
      <w:r w:rsidRPr="4714E78F" w:rsidR="006125D1">
        <w:rPr>
          <w:rFonts w:ascii="Arial" w:hAnsi="Arial" w:eastAsia="Arial" w:cs="Arial"/>
          <w:sz w:val="22"/>
          <w:szCs w:val="22"/>
        </w:rPr>
        <w:t>I</w:t>
      </w:r>
      <w:r w:rsidRPr="4714E78F" w:rsidR="004A3E5E">
        <w:rPr>
          <w:rFonts w:ascii="Arial" w:hAnsi="Arial" w:eastAsia="Arial" w:cs="Arial"/>
          <w:sz w:val="22"/>
          <w:szCs w:val="22"/>
        </w:rPr>
        <w:t xml:space="preserve"> Kommunikation skaber din organisation. Hans Reitzels Forlag, s. 133-163.</w:t>
      </w:r>
    </w:p>
    <w:p w:rsidRPr="00753211" w:rsidR="008250AA" w:rsidP="4714E78F" w:rsidRDefault="008250AA" w14:paraId="0455869B" w14:textId="77777777">
      <w:pPr>
        <w:rPr>
          <w:rFonts w:ascii="Arial" w:hAnsi="Arial" w:eastAsia="Arial" w:cs="Arial"/>
          <w:color w:val="222222"/>
          <w:sz w:val="22"/>
          <w:szCs w:val="22"/>
          <w:shd w:val="clear" w:color="auto" w:fill="FFFFFF"/>
        </w:rPr>
      </w:pPr>
    </w:p>
    <w:p w:rsidRPr="00C83511" w:rsidR="008250AA" w:rsidP="4714E78F" w:rsidRDefault="008250AA" w14:paraId="4EB9FF60" w14:textId="0A020749">
      <w:pPr>
        <w:rPr>
          <w:rFonts w:ascii="Arial" w:hAnsi="Arial" w:eastAsia="Arial" w:cs="Arial"/>
          <w:color w:val="222222"/>
          <w:sz w:val="22"/>
          <w:szCs w:val="22"/>
          <w:shd w:val="clear" w:color="auto" w:fill="FFFFFF"/>
          <w:lang w:val="en-US"/>
        </w:rPr>
      </w:pPr>
      <w:r w:rsidRPr="4714E78F" w:rsidR="008250AA">
        <w:rPr>
          <w:rFonts w:ascii="Arial" w:hAnsi="Arial" w:eastAsia="Arial" w:cs="Arial"/>
          <w:color w:val="222222"/>
          <w:sz w:val="22"/>
          <w:szCs w:val="22"/>
        </w:rPr>
        <w:t xml:space="preserve">Hansen, H. (2014). Kap 15: Autokommunikation. I Kommunikation skaber din organisation. </w:t>
      </w:r>
      <w:r w:rsidRPr="4714E78F" w:rsidR="008250AA">
        <w:rPr>
          <w:rFonts w:ascii="Arial" w:hAnsi="Arial" w:eastAsia="Arial" w:cs="Arial"/>
          <w:color w:val="222222"/>
          <w:sz w:val="22"/>
          <w:szCs w:val="22"/>
          <w:lang w:val="en-US"/>
        </w:rPr>
        <w:t xml:space="preserve">Hans </w:t>
      </w:r>
      <w:r w:rsidRPr="4714E78F" w:rsidR="008250AA">
        <w:rPr>
          <w:rFonts w:ascii="Arial" w:hAnsi="Arial" w:eastAsia="Arial" w:cs="Arial"/>
          <w:color w:val="222222"/>
          <w:sz w:val="22"/>
          <w:szCs w:val="22"/>
          <w:lang w:val="en-US"/>
        </w:rPr>
        <w:t>Reitzels</w:t>
      </w:r>
      <w:r w:rsidRPr="4714E78F" w:rsidR="008250AA">
        <w:rPr>
          <w:rFonts w:ascii="Arial" w:hAnsi="Arial" w:eastAsia="Arial" w:cs="Arial"/>
          <w:color w:val="222222"/>
          <w:sz w:val="22"/>
          <w:szCs w:val="22"/>
          <w:lang w:val="en-US"/>
        </w:rPr>
        <w:t xml:space="preserve"> </w:t>
      </w:r>
      <w:r w:rsidRPr="4714E78F" w:rsidR="008250AA">
        <w:rPr>
          <w:rFonts w:ascii="Arial" w:hAnsi="Arial" w:eastAsia="Arial" w:cs="Arial"/>
          <w:color w:val="222222"/>
          <w:sz w:val="22"/>
          <w:szCs w:val="22"/>
          <w:lang w:val="en-US"/>
        </w:rPr>
        <w:t>Forlag</w:t>
      </w:r>
      <w:r w:rsidRPr="4714E78F" w:rsidR="008250AA">
        <w:rPr>
          <w:rFonts w:ascii="Arial" w:hAnsi="Arial" w:eastAsia="Arial" w:cs="Arial"/>
          <w:color w:val="222222"/>
          <w:sz w:val="22"/>
          <w:szCs w:val="22"/>
          <w:lang w:val="en-US"/>
        </w:rPr>
        <w:t>, 341-350</w:t>
      </w:r>
      <w:r w:rsidRPr="4714E78F" w:rsidR="005D23CD">
        <w:rPr>
          <w:rFonts w:ascii="Arial" w:hAnsi="Arial" w:eastAsia="Arial" w:cs="Arial"/>
          <w:color w:val="222222"/>
          <w:sz w:val="22"/>
          <w:szCs w:val="22"/>
          <w:lang w:val="en-US"/>
        </w:rPr>
        <w:t>.</w:t>
      </w:r>
    </w:p>
    <w:p w:rsidRPr="00C83511" w:rsidR="00370162" w:rsidP="4714E78F" w:rsidRDefault="00370162" w14:paraId="2CBA8674" w14:textId="77777777">
      <w:pPr>
        <w:rPr>
          <w:rFonts w:ascii="Arial" w:hAnsi="Arial" w:eastAsia="Arial" w:cs="Arial"/>
          <w:color w:val="222222"/>
          <w:sz w:val="22"/>
          <w:szCs w:val="22"/>
          <w:shd w:val="clear" w:color="auto" w:fill="FFFFFF"/>
          <w:lang w:val="en-US"/>
        </w:rPr>
      </w:pPr>
    </w:p>
    <w:p w:rsidRPr="00920775" w:rsidR="0021425A" w:rsidP="4714E78F" w:rsidRDefault="0021425A" w14:paraId="4662AA2B" w14:textId="71148E70">
      <w:pPr>
        <w:rPr>
          <w:rFonts w:ascii="Arial" w:hAnsi="Arial" w:eastAsia="Arial" w:cs="Arial"/>
          <w:sz w:val="22"/>
          <w:szCs w:val="22"/>
          <w:lang w:val="en-US"/>
        </w:rPr>
      </w:pPr>
      <w:r w:rsidRPr="4714E78F" w:rsidR="0021425A">
        <w:rPr>
          <w:rFonts w:ascii="Arial" w:hAnsi="Arial" w:eastAsia="Arial" w:cs="Arial"/>
          <w:sz w:val="22"/>
          <w:szCs w:val="22"/>
          <w:lang w:val="en-US"/>
        </w:rPr>
        <w:t xml:space="preserve">Lee, M. &amp; Edmondson, A. (2017): Self-managing organizations: Exploring the limits of less-hierarchical organizing. </w:t>
      </w:r>
      <w:r w:rsidRPr="4714E78F" w:rsidR="007A6ADB">
        <w:rPr>
          <w:rFonts w:ascii="Arial" w:hAnsi="Arial" w:eastAsia="Arial" w:cs="Arial"/>
          <w:sz w:val="22"/>
          <w:szCs w:val="22"/>
          <w:lang w:val="en-US"/>
        </w:rPr>
        <w:t xml:space="preserve">I Research in Organizational </w:t>
      </w:r>
      <w:r w:rsidRPr="4714E78F" w:rsidR="0060698F">
        <w:rPr>
          <w:rFonts w:ascii="Arial" w:hAnsi="Arial" w:eastAsia="Arial" w:cs="Arial"/>
          <w:sz w:val="22"/>
          <w:szCs w:val="22"/>
          <w:lang w:val="en-US"/>
        </w:rPr>
        <w:t>Behavior</w:t>
      </w:r>
      <w:r w:rsidRPr="4714E78F" w:rsidR="00016AC5">
        <w:rPr>
          <w:rFonts w:ascii="Arial" w:hAnsi="Arial" w:eastAsia="Arial" w:cs="Arial"/>
          <w:sz w:val="22"/>
          <w:szCs w:val="22"/>
          <w:lang w:val="en-US"/>
        </w:rPr>
        <w:t>, no. 37</w:t>
      </w:r>
    </w:p>
    <w:p w:rsidRPr="0021425A" w:rsidR="0021425A" w:rsidP="4714E78F" w:rsidRDefault="0021425A" w14:paraId="0FFD7C2D" w14:textId="77777777">
      <w:pPr>
        <w:rPr>
          <w:rFonts w:ascii="Arial" w:hAnsi="Arial" w:eastAsia="Arial" w:cs="Arial"/>
          <w:color w:val="222222"/>
          <w:sz w:val="22"/>
          <w:szCs w:val="22"/>
          <w:shd w:val="clear" w:color="auto" w:fill="FFFFFF"/>
          <w:lang w:val="en-US"/>
        </w:rPr>
      </w:pPr>
    </w:p>
    <w:p w:rsidRPr="00753211" w:rsidR="006B735F" w:rsidP="4714E78F" w:rsidRDefault="006B735F" w14:paraId="095A9A2F" w14:textId="4A1CC387">
      <w:pPr>
        <w:rPr>
          <w:rFonts w:ascii="Arial" w:hAnsi="Arial" w:eastAsia="Arial" w:cs="Arial"/>
          <w:color w:val="222222"/>
          <w:sz w:val="22"/>
          <w:szCs w:val="22"/>
          <w:shd w:val="clear" w:color="auto" w:fill="FFFFFF"/>
        </w:rPr>
      </w:pPr>
      <w:r w:rsidRPr="4714E78F" w:rsidR="006B735F">
        <w:rPr>
          <w:rFonts w:ascii="Arial" w:hAnsi="Arial" w:eastAsia="Arial" w:cs="Arial"/>
          <w:color w:val="222222"/>
          <w:sz w:val="22"/>
          <w:szCs w:val="22"/>
          <w:shd w:val="clear" w:color="auto" w:fill="FFFFFF"/>
          <w:lang w:val="en-US"/>
        </w:rPr>
        <w:t>Lundholt, M. W. &amp; Uldall, A. (201</w:t>
      </w:r>
      <w:r w:rsidRPr="4714E78F" w:rsidR="00336125">
        <w:rPr>
          <w:rFonts w:ascii="Arial" w:hAnsi="Arial" w:eastAsia="Arial" w:cs="Arial"/>
          <w:color w:val="222222"/>
          <w:sz w:val="22"/>
          <w:szCs w:val="22"/>
          <w:shd w:val="clear" w:color="auto" w:fill="FFFFFF"/>
          <w:lang w:val="en-US"/>
        </w:rPr>
        <w:t>8</w:t>
      </w:r>
      <w:r w:rsidRPr="4714E78F" w:rsidR="006B735F">
        <w:rPr>
          <w:rFonts w:ascii="Arial" w:hAnsi="Arial" w:eastAsia="Arial" w:cs="Arial"/>
          <w:color w:val="222222"/>
          <w:sz w:val="22"/>
          <w:szCs w:val="22"/>
          <w:shd w:val="clear" w:color="auto" w:fill="FFFFFF"/>
          <w:lang w:val="en-US"/>
        </w:rPr>
        <w:t xml:space="preserve">). </w:t>
      </w:r>
      <w:r w:rsidRPr="4714E78F" w:rsidR="006B735F">
        <w:rPr>
          <w:rFonts w:ascii="Arial" w:hAnsi="Arial" w:eastAsia="Arial" w:cs="Arial"/>
          <w:color w:val="222222"/>
          <w:sz w:val="22"/>
          <w:szCs w:val="22"/>
          <w:shd w:val="clear" w:color="auto" w:fill="FFFFFF"/>
        </w:rPr>
        <w:t>Kap 3: Le</w:t>
      </w:r>
      <w:r w:rsidRPr="4714E78F" w:rsidR="00195E66">
        <w:rPr>
          <w:rFonts w:ascii="Arial" w:hAnsi="Arial" w:eastAsia="Arial" w:cs="Arial"/>
          <w:color w:val="222222"/>
          <w:sz w:val="22"/>
          <w:szCs w:val="22"/>
          <w:shd w:val="clear" w:color="auto" w:fill="FFFFFF"/>
        </w:rPr>
        <w:t>delseskommunikation</w:t>
      </w:r>
      <w:r w:rsidRPr="4714E78F" w:rsidR="006B735F">
        <w:rPr>
          <w:rFonts w:ascii="Arial" w:hAnsi="Arial" w:eastAsia="Arial" w:cs="Arial"/>
          <w:color w:val="222222"/>
          <w:sz w:val="22"/>
          <w:szCs w:val="22"/>
          <w:shd w:val="clear" w:color="auto" w:fill="FFFFFF"/>
        </w:rPr>
        <w:t xml:space="preserve"> – </w:t>
      </w:r>
      <w:r w:rsidRPr="4714E78F" w:rsidR="00195E66">
        <w:rPr>
          <w:rFonts w:ascii="Arial" w:hAnsi="Arial" w:eastAsia="Arial" w:cs="Arial"/>
          <w:color w:val="222222"/>
          <w:sz w:val="22"/>
          <w:szCs w:val="22"/>
          <w:shd w:val="clear" w:color="auto" w:fill="FFFFFF"/>
        </w:rPr>
        <w:t>en</w:t>
      </w:r>
      <w:r w:rsidRPr="4714E78F" w:rsidR="006B735F">
        <w:rPr>
          <w:rFonts w:ascii="Arial" w:hAnsi="Arial" w:eastAsia="Arial" w:cs="Arial"/>
          <w:color w:val="222222"/>
          <w:sz w:val="22"/>
          <w:szCs w:val="22"/>
          <w:shd w:val="clear" w:color="auto" w:fill="FFFFFF"/>
        </w:rPr>
        <w:t xml:space="preserve"> </w:t>
      </w:r>
      <w:r w:rsidRPr="4714E78F" w:rsidR="00195E66">
        <w:rPr>
          <w:rFonts w:ascii="Arial" w:hAnsi="Arial" w:eastAsia="Arial" w:cs="Arial"/>
          <w:color w:val="222222"/>
          <w:sz w:val="22"/>
          <w:szCs w:val="22"/>
          <w:shd w:val="clear" w:color="auto" w:fill="FFFFFF"/>
        </w:rPr>
        <w:t>k</w:t>
      </w:r>
      <w:r w:rsidRPr="4714E78F" w:rsidR="006B735F">
        <w:rPr>
          <w:rFonts w:ascii="Arial" w:hAnsi="Arial" w:eastAsia="Arial" w:cs="Arial"/>
          <w:color w:val="222222"/>
          <w:sz w:val="22"/>
          <w:szCs w:val="22"/>
          <w:shd w:val="clear" w:color="auto" w:fill="FFFFFF"/>
        </w:rPr>
        <w:t>omple</w:t>
      </w:r>
      <w:r w:rsidRPr="4714E78F" w:rsidR="00195E66">
        <w:rPr>
          <w:rFonts w:ascii="Arial" w:hAnsi="Arial" w:eastAsia="Arial" w:cs="Arial"/>
          <w:color w:val="222222"/>
          <w:sz w:val="22"/>
          <w:szCs w:val="22"/>
          <w:shd w:val="clear" w:color="auto" w:fill="FFFFFF"/>
        </w:rPr>
        <w:t>ks</w:t>
      </w:r>
      <w:r w:rsidRPr="4714E78F" w:rsidR="006B735F">
        <w:rPr>
          <w:rFonts w:ascii="Arial" w:hAnsi="Arial" w:eastAsia="Arial" w:cs="Arial"/>
          <w:color w:val="222222"/>
          <w:sz w:val="22"/>
          <w:szCs w:val="22"/>
          <w:shd w:val="clear" w:color="auto" w:fill="FFFFFF"/>
        </w:rPr>
        <w:t xml:space="preserve"> </w:t>
      </w:r>
      <w:r w:rsidRPr="4714E78F" w:rsidR="00195E66">
        <w:rPr>
          <w:rFonts w:ascii="Arial" w:hAnsi="Arial" w:eastAsia="Arial" w:cs="Arial"/>
          <w:color w:val="222222"/>
          <w:sz w:val="22"/>
          <w:szCs w:val="22"/>
          <w:shd w:val="clear" w:color="auto" w:fill="FFFFFF"/>
        </w:rPr>
        <w:t>opgave</w:t>
      </w:r>
      <w:r w:rsidRPr="4714E78F" w:rsidR="006B735F">
        <w:rPr>
          <w:rFonts w:ascii="Arial" w:hAnsi="Arial" w:eastAsia="Arial" w:cs="Arial"/>
          <w:color w:val="222222"/>
          <w:sz w:val="22"/>
          <w:szCs w:val="22"/>
          <w:shd w:val="clear" w:color="auto" w:fill="FFFFFF"/>
        </w:rPr>
        <w:t>. I Le</w:t>
      </w:r>
      <w:r w:rsidRPr="4714E78F" w:rsidR="00336125">
        <w:rPr>
          <w:rFonts w:ascii="Arial" w:hAnsi="Arial" w:eastAsia="Arial" w:cs="Arial"/>
          <w:color w:val="222222"/>
          <w:sz w:val="22"/>
          <w:szCs w:val="22"/>
          <w:shd w:val="clear" w:color="auto" w:fill="FFFFFF"/>
        </w:rPr>
        <w:t>delseskommunikation – fra teori til praksis</w:t>
      </w:r>
      <w:r w:rsidRPr="4714E78F" w:rsidR="006B735F">
        <w:rPr>
          <w:rFonts w:ascii="Arial" w:hAnsi="Arial" w:eastAsia="Arial" w:cs="Arial"/>
          <w:color w:val="222222"/>
          <w:sz w:val="22"/>
          <w:szCs w:val="22"/>
          <w:shd w:val="clear" w:color="auto" w:fill="FFFFFF"/>
        </w:rPr>
        <w:t xml:space="preserve">. Samfundslitteratur., </w:t>
      </w:r>
      <w:r w:rsidRPr="4714E78F" w:rsidR="00BB5DB0">
        <w:rPr>
          <w:rFonts w:ascii="Arial" w:hAnsi="Arial" w:eastAsia="Arial" w:cs="Arial"/>
          <w:color w:val="222222"/>
          <w:sz w:val="22"/>
          <w:szCs w:val="22"/>
          <w:shd w:val="clear" w:color="auto" w:fill="FFFFFF"/>
        </w:rPr>
        <w:t>s</w:t>
      </w:r>
      <w:r w:rsidRPr="4714E78F" w:rsidR="006B735F">
        <w:rPr>
          <w:rFonts w:ascii="Arial" w:hAnsi="Arial" w:eastAsia="Arial" w:cs="Arial"/>
          <w:color w:val="222222"/>
          <w:sz w:val="22"/>
          <w:szCs w:val="22"/>
          <w:shd w:val="clear" w:color="auto" w:fill="FFFFFF"/>
        </w:rPr>
        <w:t>. 39-54</w:t>
      </w:r>
      <w:r w:rsidRPr="4714E78F" w:rsidR="005D23CD">
        <w:rPr>
          <w:rFonts w:ascii="Arial" w:hAnsi="Arial" w:eastAsia="Arial" w:cs="Arial"/>
          <w:color w:val="222222"/>
          <w:sz w:val="22"/>
          <w:szCs w:val="22"/>
          <w:shd w:val="clear" w:color="auto" w:fill="FFFFFF"/>
        </w:rPr>
        <w:t>.</w:t>
      </w:r>
    </w:p>
    <w:p w:rsidRPr="00753211" w:rsidR="005D23CD" w:rsidP="4714E78F" w:rsidRDefault="005D23CD" w14:paraId="6E5DF961" w14:textId="77777777">
      <w:pPr>
        <w:rPr>
          <w:rFonts w:ascii="Arial" w:hAnsi="Arial" w:eastAsia="Arial" w:cs="Arial"/>
          <w:color w:val="222222"/>
          <w:sz w:val="22"/>
          <w:szCs w:val="22"/>
          <w:shd w:val="clear" w:color="auto" w:fill="FFFFFF"/>
        </w:rPr>
      </w:pPr>
    </w:p>
    <w:p w:rsidR="00EC39EC" w:rsidP="4714E78F" w:rsidRDefault="005D23CD" w14:paraId="4538799A" w14:textId="6B4CE9E2">
      <w:pPr>
        <w:rPr>
          <w:rFonts w:ascii="Arial" w:hAnsi="Arial" w:eastAsia="Arial" w:cs="Arial"/>
          <w:color w:val="222222"/>
          <w:sz w:val="22"/>
          <w:szCs w:val="22"/>
          <w:shd w:val="clear" w:color="auto" w:fill="FFFFFF"/>
          <w:lang w:val="en-US"/>
        </w:rPr>
      </w:pPr>
      <w:r w:rsidRPr="4714E78F" w:rsidR="005D23CD">
        <w:rPr>
          <w:rFonts w:ascii="Arial" w:hAnsi="Arial" w:eastAsia="Arial" w:cs="Arial"/>
          <w:color w:val="222222"/>
          <w:sz w:val="22"/>
          <w:szCs w:val="22"/>
          <w:shd w:val="clear" w:color="auto" w:fill="FFFFFF"/>
        </w:rPr>
        <w:t xml:space="preserve">Madsen, V. T. (2022). </w:t>
      </w:r>
      <w:r w:rsidRPr="4714E78F" w:rsidR="005D23CD">
        <w:rPr>
          <w:rFonts w:ascii="Arial" w:hAnsi="Arial" w:eastAsia="Arial" w:cs="Arial"/>
          <w:color w:val="222222"/>
          <w:sz w:val="22"/>
          <w:szCs w:val="22"/>
          <w:shd w:val="clear" w:color="auto" w:fill="FFFFFF"/>
          <w:lang w:val="en-US"/>
        </w:rPr>
        <w:t>Internal social media: a promise of participatory communication and organizational transparency.</w:t>
      </w:r>
      <w:r w:rsidRPr="4714E78F" w:rsidR="005D23CD">
        <w:rPr>
          <w:rStyle w:val="apple-converted-space"/>
          <w:rFonts w:ascii="Arial" w:hAnsi="Arial" w:eastAsia="Arial" w:cs="Arial"/>
          <w:color w:val="222222"/>
          <w:sz w:val="22"/>
          <w:szCs w:val="22"/>
          <w:shd w:val="clear" w:color="auto" w:fill="FFFFFF"/>
          <w:lang w:val="en-US"/>
        </w:rPr>
        <w:t> </w:t>
      </w:r>
      <w:r w:rsidRPr="4714E78F" w:rsidR="005D23CD">
        <w:rPr>
          <w:rFonts w:ascii="Arial" w:hAnsi="Arial" w:eastAsia="Arial" w:cs="Arial"/>
          <w:i w:val="1"/>
          <w:iCs w:val="1"/>
          <w:color w:val="222222"/>
          <w:sz w:val="22"/>
          <w:szCs w:val="22"/>
          <w:lang w:val="en-US"/>
        </w:rPr>
        <w:t>Research handbook in strategic communication. Cheltenham: Edward Elgar Publishing</w:t>
      </w:r>
      <w:r w:rsidRPr="4714E78F" w:rsidR="005D23CD">
        <w:rPr>
          <w:rFonts w:ascii="Arial" w:hAnsi="Arial" w:eastAsia="Arial" w:cs="Arial"/>
          <w:color w:val="222222"/>
          <w:sz w:val="22"/>
          <w:szCs w:val="22"/>
          <w:shd w:val="clear" w:color="auto" w:fill="FFFFFF"/>
          <w:lang w:val="en-US"/>
        </w:rPr>
        <w:t>, 431-444.</w:t>
      </w:r>
    </w:p>
    <w:p w:rsidR="00821C94" w:rsidP="4714E78F" w:rsidRDefault="00821C94" w14:paraId="4D330BD0" w14:textId="77777777">
      <w:pPr>
        <w:rPr>
          <w:rFonts w:ascii="Arial" w:hAnsi="Arial" w:eastAsia="Arial" w:cs="Arial"/>
          <w:color w:val="222222"/>
          <w:sz w:val="22"/>
          <w:szCs w:val="22"/>
          <w:shd w:val="clear" w:color="auto" w:fill="FFFFFF"/>
          <w:lang w:val="en-US"/>
        </w:rPr>
      </w:pPr>
    </w:p>
    <w:p w:rsidRPr="00F67988" w:rsidR="00821C94" w:rsidP="4714E78F" w:rsidRDefault="00821C94" w14:paraId="5C6C5EBB" w14:textId="7BA7DB2E">
      <w:pPr>
        <w:rPr>
          <w:rFonts w:ascii="Arial" w:hAnsi="Arial" w:eastAsia="Arial" w:cs="Arial"/>
          <w:sz w:val="22"/>
          <w:szCs w:val="22"/>
          <w:lang w:val="en-US"/>
        </w:rPr>
      </w:pPr>
      <w:r w:rsidRPr="4714E78F" w:rsidR="00821C94">
        <w:rPr>
          <w:rFonts w:ascii="Arial" w:hAnsi="Arial" w:eastAsia="Arial" w:cs="Arial"/>
          <w:sz w:val="22"/>
          <w:szCs w:val="22"/>
          <w:lang w:val="en-US"/>
        </w:rPr>
        <w:t>Mintzberg, H. (1979). The Structuring of Organizations</w:t>
      </w:r>
      <w:r w:rsidRPr="4714E78F" w:rsidR="00F67988">
        <w:rPr>
          <w:rFonts w:ascii="Arial" w:hAnsi="Arial" w:eastAsia="Arial" w:cs="Arial"/>
          <w:sz w:val="22"/>
          <w:szCs w:val="22"/>
          <w:lang w:val="en-US"/>
        </w:rPr>
        <w:t>. Pearson</w:t>
      </w:r>
      <w:r w:rsidRPr="4714E78F" w:rsidR="00891AD2">
        <w:rPr>
          <w:rFonts w:ascii="Arial" w:hAnsi="Arial" w:eastAsia="Arial" w:cs="Arial"/>
          <w:sz w:val="22"/>
          <w:szCs w:val="22"/>
          <w:lang w:val="en-US"/>
        </w:rPr>
        <w:t xml:space="preserve">, </w:t>
      </w:r>
      <w:r w:rsidRPr="4714E78F" w:rsidR="00821C94">
        <w:rPr>
          <w:rFonts w:ascii="Arial" w:hAnsi="Arial" w:eastAsia="Arial" w:cs="Arial"/>
          <w:sz w:val="22"/>
          <w:szCs w:val="22"/>
          <w:lang w:val="en-US"/>
        </w:rPr>
        <w:t>s. 1-9</w:t>
      </w:r>
      <w:r w:rsidRPr="4714E78F" w:rsidR="008604BF">
        <w:rPr>
          <w:rFonts w:ascii="Arial" w:hAnsi="Arial" w:eastAsia="Arial" w:cs="Arial"/>
          <w:sz w:val="22"/>
          <w:szCs w:val="22"/>
          <w:lang w:val="en-US"/>
        </w:rPr>
        <w:t>.</w:t>
      </w:r>
    </w:p>
    <w:p w:rsidR="00821C94" w:rsidP="4714E78F" w:rsidRDefault="00821C94" w14:paraId="061E88A2" w14:textId="77777777">
      <w:pPr>
        <w:rPr>
          <w:rFonts w:ascii="Arial" w:hAnsi="Arial" w:eastAsia="Arial" w:cs="Arial"/>
          <w:color w:val="222222"/>
          <w:sz w:val="22"/>
          <w:szCs w:val="22"/>
          <w:shd w:val="clear" w:color="auto" w:fill="FFFFFF"/>
          <w:lang w:val="en-US"/>
        </w:rPr>
      </w:pPr>
    </w:p>
    <w:p w:rsidRPr="00F51EFF" w:rsidR="00104A59" w:rsidP="4714E78F" w:rsidRDefault="00104A59" w14:paraId="2E48C1CF" w14:textId="00B31D24">
      <w:pPr>
        <w:rPr>
          <w:rFonts w:ascii="Arial" w:hAnsi="Arial" w:eastAsia="Arial" w:cs="Arial"/>
          <w:sz w:val="22"/>
          <w:szCs w:val="22"/>
        </w:rPr>
      </w:pPr>
      <w:r w:rsidRPr="4714E78F" w:rsidR="00104A59">
        <w:rPr>
          <w:rFonts w:ascii="Arial" w:hAnsi="Arial" w:eastAsia="Arial" w:cs="Arial"/>
          <w:sz w:val="22"/>
          <w:szCs w:val="22"/>
          <w:lang w:val="en-US"/>
        </w:rPr>
        <w:t>Morgan, G</w:t>
      </w:r>
      <w:r w:rsidRPr="4714E78F" w:rsidR="00C83511">
        <w:rPr>
          <w:rFonts w:ascii="Arial" w:hAnsi="Arial" w:eastAsia="Arial" w:cs="Arial"/>
          <w:sz w:val="22"/>
          <w:szCs w:val="22"/>
          <w:lang w:val="en-US"/>
        </w:rPr>
        <w:t>.</w:t>
      </w:r>
      <w:r w:rsidRPr="4714E78F" w:rsidR="00104A59">
        <w:rPr>
          <w:rFonts w:ascii="Arial" w:hAnsi="Arial" w:eastAsia="Arial" w:cs="Arial"/>
          <w:sz w:val="22"/>
          <w:szCs w:val="22"/>
          <w:lang w:val="en-US"/>
        </w:rPr>
        <w:t xml:space="preserve"> (2006). </w:t>
      </w:r>
      <w:r w:rsidRPr="4714E78F" w:rsidR="00104A59">
        <w:rPr>
          <w:rFonts w:ascii="Arial" w:hAnsi="Arial" w:eastAsia="Arial" w:cs="Arial"/>
          <w:sz w:val="22"/>
          <w:szCs w:val="22"/>
          <w:lang w:val="en-US"/>
        </w:rPr>
        <w:t>Introduction</w:t>
      </w:r>
      <w:r w:rsidRPr="4714E78F" w:rsidR="008604BF">
        <w:rPr>
          <w:rFonts w:ascii="Arial" w:hAnsi="Arial" w:eastAsia="Arial" w:cs="Arial"/>
          <w:sz w:val="22"/>
          <w:szCs w:val="22"/>
          <w:lang w:val="en-US"/>
        </w:rPr>
        <w:t xml:space="preserve"> + Kap. 10</w:t>
      </w:r>
      <w:r w:rsidRPr="4714E78F" w:rsidR="00104A59">
        <w:rPr>
          <w:rFonts w:ascii="Arial" w:hAnsi="Arial" w:eastAsia="Arial" w:cs="Arial"/>
          <w:sz w:val="22"/>
          <w:szCs w:val="22"/>
          <w:lang w:val="en-US"/>
        </w:rPr>
        <w:t xml:space="preserve">. </w:t>
      </w:r>
      <w:r w:rsidRPr="4714E78F" w:rsidR="00104A59">
        <w:rPr>
          <w:rFonts w:ascii="Arial" w:hAnsi="Arial" w:eastAsia="Arial" w:cs="Arial"/>
          <w:i w:val="1"/>
          <w:iCs w:val="1"/>
          <w:sz w:val="22"/>
          <w:szCs w:val="22"/>
          <w:lang w:val="en-US"/>
        </w:rPr>
        <w:t>I Images of Organization</w:t>
      </w:r>
      <w:r w:rsidRPr="4714E78F" w:rsidR="00104A59">
        <w:rPr>
          <w:rFonts w:ascii="Arial" w:hAnsi="Arial" w:eastAsia="Arial" w:cs="Arial"/>
          <w:sz w:val="22"/>
          <w:szCs w:val="22"/>
          <w:lang w:val="en-US"/>
        </w:rPr>
        <w:t xml:space="preserve">. </w:t>
      </w:r>
      <w:r w:rsidRPr="4714E78F" w:rsidR="00104A59">
        <w:rPr>
          <w:rFonts w:ascii="Arial" w:hAnsi="Arial" w:eastAsia="Arial" w:cs="Arial"/>
          <w:sz w:val="22"/>
          <w:szCs w:val="22"/>
        </w:rPr>
        <w:t xml:space="preserve">Sage </w:t>
      </w:r>
      <w:r w:rsidRPr="4714E78F" w:rsidR="00104A59">
        <w:rPr>
          <w:rFonts w:ascii="Arial" w:hAnsi="Arial" w:eastAsia="Arial" w:cs="Arial"/>
          <w:sz w:val="22"/>
          <w:szCs w:val="22"/>
        </w:rPr>
        <w:t>publication</w:t>
      </w:r>
      <w:r w:rsidRPr="4714E78F" w:rsidR="00EF3813">
        <w:rPr>
          <w:rFonts w:ascii="Arial" w:hAnsi="Arial" w:eastAsia="Arial" w:cs="Arial"/>
          <w:sz w:val="22"/>
          <w:szCs w:val="22"/>
        </w:rPr>
        <w:t>.</w:t>
      </w:r>
      <w:r w:rsidRPr="4714E78F" w:rsidR="008604BF">
        <w:rPr>
          <w:rFonts w:ascii="Arial" w:hAnsi="Arial" w:eastAsia="Arial" w:cs="Arial"/>
          <w:sz w:val="22"/>
          <w:szCs w:val="22"/>
        </w:rPr>
        <w:t xml:space="preserve"> </w:t>
      </w:r>
      <w:r w:rsidRPr="4714E78F" w:rsidR="00EF3813">
        <w:rPr>
          <w:rFonts w:ascii="Arial" w:hAnsi="Arial" w:eastAsia="Arial" w:cs="Arial"/>
          <w:sz w:val="22"/>
          <w:szCs w:val="22"/>
        </w:rPr>
        <w:t xml:space="preserve"> </w:t>
      </w:r>
      <w:r w:rsidRPr="4714E78F" w:rsidR="008604BF">
        <w:rPr>
          <w:rFonts w:ascii="Arial" w:hAnsi="Arial" w:eastAsia="Arial" w:cs="Arial"/>
          <w:sz w:val="22"/>
          <w:szCs w:val="22"/>
        </w:rPr>
        <w:t>s</w:t>
      </w:r>
      <w:r w:rsidRPr="4714E78F" w:rsidR="00EF3813">
        <w:rPr>
          <w:rFonts w:ascii="Arial" w:hAnsi="Arial" w:eastAsia="Arial" w:cs="Arial"/>
          <w:sz w:val="22"/>
          <w:szCs w:val="22"/>
        </w:rPr>
        <w:t xml:space="preserve">. </w:t>
      </w:r>
      <w:r w:rsidRPr="4714E78F" w:rsidR="00E47DD6">
        <w:rPr>
          <w:rFonts w:ascii="Arial" w:hAnsi="Arial" w:eastAsia="Arial" w:cs="Arial"/>
          <w:sz w:val="22"/>
          <w:szCs w:val="22"/>
        </w:rPr>
        <w:t>3-8</w:t>
      </w:r>
      <w:r w:rsidRPr="4714E78F" w:rsidR="008604BF">
        <w:rPr>
          <w:rFonts w:ascii="Arial" w:hAnsi="Arial" w:eastAsia="Arial" w:cs="Arial"/>
          <w:sz w:val="22"/>
          <w:szCs w:val="22"/>
        </w:rPr>
        <w:t xml:space="preserve"> + s. 337-343.</w:t>
      </w:r>
    </w:p>
    <w:p w:rsidR="00C83511" w:rsidP="4714E78F" w:rsidRDefault="00C83511" w14:paraId="7699FCE0" w14:textId="77777777">
      <w:pPr>
        <w:rPr>
          <w:rFonts w:ascii="Arial" w:hAnsi="Arial" w:eastAsia="Arial" w:cs="Arial"/>
          <w:sz w:val="22"/>
          <w:szCs w:val="22"/>
        </w:rPr>
      </w:pPr>
    </w:p>
    <w:p w:rsidR="00C83511" w:rsidP="4714E78F" w:rsidRDefault="00C83511" w14:paraId="37557F34" w14:textId="1CD05E01">
      <w:pPr>
        <w:rPr>
          <w:rFonts w:ascii="Arial" w:hAnsi="Arial" w:eastAsia="Arial" w:cs="Arial"/>
          <w:sz w:val="22"/>
          <w:szCs w:val="22"/>
        </w:rPr>
      </w:pPr>
      <w:r w:rsidRPr="4714E78F" w:rsidR="00C83511">
        <w:rPr>
          <w:rFonts w:ascii="Arial" w:hAnsi="Arial" w:eastAsia="Arial" w:cs="Arial"/>
          <w:sz w:val="22"/>
          <w:szCs w:val="22"/>
        </w:rPr>
        <w:t xml:space="preserve">Nielsen, M.F. et al. </w:t>
      </w:r>
      <w:r w:rsidRPr="4714E78F" w:rsidR="00941C6D">
        <w:rPr>
          <w:rFonts w:ascii="Arial" w:hAnsi="Arial" w:eastAsia="Arial" w:cs="Arial"/>
          <w:sz w:val="22"/>
          <w:szCs w:val="22"/>
        </w:rPr>
        <w:t xml:space="preserve">(2016): </w:t>
      </w:r>
      <w:r w:rsidRPr="4714E78F" w:rsidR="00941C6D">
        <w:rPr>
          <w:rFonts w:ascii="Arial" w:hAnsi="Arial" w:eastAsia="Arial" w:cs="Arial"/>
          <w:i w:val="1"/>
          <w:iCs w:val="1"/>
          <w:sz w:val="22"/>
          <w:szCs w:val="22"/>
        </w:rPr>
        <w:t>Kommunikation i Internationale virksomheder 1</w:t>
      </w:r>
      <w:r w:rsidRPr="4714E78F" w:rsidR="00941C6D">
        <w:rPr>
          <w:rFonts w:ascii="Arial" w:hAnsi="Arial" w:eastAsia="Arial" w:cs="Arial"/>
          <w:sz w:val="22"/>
          <w:szCs w:val="22"/>
        </w:rPr>
        <w:t>. Samfundslitteratur</w:t>
      </w:r>
      <w:r w:rsidRPr="4714E78F" w:rsidR="008604BF">
        <w:rPr>
          <w:rFonts w:ascii="Arial" w:hAnsi="Arial" w:eastAsia="Arial" w:cs="Arial"/>
          <w:sz w:val="22"/>
          <w:szCs w:val="22"/>
        </w:rPr>
        <w:t>, s</w:t>
      </w:r>
      <w:r w:rsidRPr="4714E78F" w:rsidR="00941C6D">
        <w:rPr>
          <w:rFonts w:ascii="Arial" w:hAnsi="Arial" w:eastAsia="Arial" w:cs="Arial"/>
          <w:sz w:val="22"/>
          <w:szCs w:val="22"/>
        </w:rPr>
        <w:t>. 53-</w:t>
      </w:r>
      <w:r w:rsidRPr="4714E78F" w:rsidR="00E82A96">
        <w:rPr>
          <w:rFonts w:ascii="Arial" w:hAnsi="Arial" w:eastAsia="Arial" w:cs="Arial"/>
          <w:sz w:val="22"/>
          <w:szCs w:val="22"/>
        </w:rPr>
        <w:t>56</w:t>
      </w:r>
      <w:r w:rsidRPr="4714E78F" w:rsidR="008604BF">
        <w:rPr>
          <w:rFonts w:ascii="Arial" w:hAnsi="Arial" w:eastAsia="Arial" w:cs="Arial"/>
          <w:sz w:val="22"/>
          <w:szCs w:val="22"/>
        </w:rPr>
        <w:t>.</w:t>
      </w:r>
    </w:p>
    <w:p w:rsidR="00DB1D75" w:rsidP="4714E78F" w:rsidRDefault="00DB1D75" w14:paraId="133F71C5" w14:textId="77777777">
      <w:pPr>
        <w:rPr>
          <w:rFonts w:ascii="Arial" w:hAnsi="Arial" w:eastAsia="Arial" w:cs="Arial"/>
          <w:sz w:val="22"/>
          <w:szCs w:val="22"/>
        </w:rPr>
      </w:pPr>
    </w:p>
    <w:p w:rsidR="00DB1D75" w:rsidP="4714E78F" w:rsidRDefault="00DB1D75" w14:paraId="136D3E0A" w14:textId="10B6D892">
      <w:pPr>
        <w:rPr>
          <w:rFonts w:ascii="Arial" w:hAnsi="Arial" w:eastAsia="Arial" w:cs="Arial"/>
          <w:sz w:val="22"/>
          <w:szCs w:val="22"/>
        </w:rPr>
      </w:pPr>
      <w:r w:rsidRPr="4714E78F" w:rsidR="00DB1D75">
        <w:rPr>
          <w:rFonts w:ascii="Arial" w:hAnsi="Arial" w:eastAsia="Arial" w:cs="Arial"/>
          <w:sz w:val="22"/>
          <w:szCs w:val="22"/>
        </w:rPr>
        <w:t>Nielsen, M.F. et al. (2016):</w:t>
      </w:r>
      <w:r w:rsidRPr="4714E78F" w:rsidR="0023727C">
        <w:rPr>
          <w:rFonts w:ascii="Arial" w:hAnsi="Arial" w:eastAsia="Arial" w:cs="Arial"/>
          <w:sz w:val="22"/>
          <w:szCs w:val="22"/>
        </w:rPr>
        <w:t xml:space="preserve"> Kapitel 22 Træning i kulturforståelse</w:t>
      </w:r>
      <w:r w:rsidRPr="4714E78F" w:rsidR="00915404">
        <w:rPr>
          <w:rFonts w:ascii="Arial" w:hAnsi="Arial" w:eastAsia="Arial" w:cs="Arial"/>
          <w:sz w:val="22"/>
          <w:szCs w:val="22"/>
        </w:rPr>
        <w:t>. I</w:t>
      </w:r>
      <w:r w:rsidRPr="4714E78F" w:rsidR="00DB1D75">
        <w:rPr>
          <w:rFonts w:ascii="Arial" w:hAnsi="Arial" w:eastAsia="Arial" w:cs="Arial"/>
          <w:sz w:val="22"/>
          <w:szCs w:val="22"/>
        </w:rPr>
        <w:t xml:space="preserve"> </w:t>
      </w:r>
      <w:r w:rsidRPr="4714E78F" w:rsidR="00DB1D75">
        <w:rPr>
          <w:rFonts w:ascii="Arial" w:hAnsi="Arial" w:eastAsia="Arial" w:cs="Arial"/>
          <w:i w:val="1"/>
          <w:iCs w:val="1"/>
          <w:sz w:val="22"/>
          <w:szCs w:val="22"/>
        </w:rPr>
        <w:t>Kommunikation i Internationale virksomheder 2</w:t>
      </w:r>
      <w:r w:rsidRPr="4714E78F" w:rsidR="00DB1D75">
        <w:rPr>
          <w:rFonts w:ascii="Arial" w:hAnsi="Arial" w:eastAsia="Arial" w:cs="Arial"/>
          <w:sz w:val="22"/>
          <w:szCs w:val="22"/>
        </w:rPr>
        <w:t>. Samfundslitteratur</w:t>
      </w:r>
      <w:r w:rsidRPr="4714E78F" w:rsidR="008604BF">
        <w:rPr>
          <w:rFonts w:ascii="Arial" w:hAnsi="Arial" w:eastAsia="Arial" w:cs="Arial"/>
          <w:sz w:val="22"/>
          <w:szCs w:val="22"/>
        </w:rPr>
        <w:t>, s</w:t>
      </w:r>
      <w:r w:rsidRPr="4714E78F" w:rsidR="00DB1D75">
        <w:rPr>
          <w:rFonts w:ascii="Arial" w:hAnsi="Arial" w:eastAsia="Arial" w:cs="Arial"/>
          <w:sz w:val="22"/>
          <w:szCs w:val="22"/>
        </w:rPr>
        <w:t xml:space="preserve">. </w:t>
      </w:r>
      <w:r w:rsidRPr="4714E78F" w:rsidR="00B14F8F">
        <w:rPr>
          <w:rFonts w:ascii="Arial" w:hAnsi="Arial" w:eastAsia="Arial" w:cs="Arial"/>
          <w:sz w:val="22"/>
          <w:szCs w:val="22"/>
        </w:rPr>
        <w:t>279</w:t>
      </w:r>
      <w:r w:rsidRPr="4714E78F" w:rsidR="00DB1D75">
        <w:rPr>
          <w:rFonts w:ascii="Arial" w:hAnsi="Arial" w:eastAsia="Arial" w:cs="Arial"/>
          <w:sz w:val="22"/>
          <w:szCs w:val="22"/>
        </w:rPr>
        <w:t>-</w:t>
      </w:r>
      <w:r w:rsidRPr="4714E78F" w:rsidR="00B14F8F">
        <w:rPr>
          <w:rFonts w:ascii="Arial" w:hAnsi="Arial" w:eastAsia="Arial" w:cs="Arial"/>
          <w:sz w:val="22"/>
          <w:szCs w:val="22"/>
        </w:rPr>
        <w:t>296</w:t>
      </w:r>
      <w:r w:rsidRPr="4714E78F" w:rsidR="00915404">
        <w:rPr>
          <w:rFonts w:ascii="Arial" w:hAnsi="Arial" w:eastAsia="Arial" w:cs="Arial"/>
          <w:sz w:val="22"/>
          <w:szCs w:val="22"/>
        </w:rPr>
        <w:t>.</w:t>
      </w:r>
    </w:p>
    <w:p w:rsidRPr="00C83511" w:rsidR="00EC39EC" w:rsidP="4714E78F" w:rsidRDefault="00EC39EC" w14:paraId="1BD6046E" w14:textId="77777777">
      <w:pPr>
        <w:rPr>
          <w:rFonts w:ascii="Arial" w:hAnsi="Arial" w:eastAsia="Arial" w:cs="Arial"/>
          <w:color w:val="222222"/>
          <w:sz w:val="22"/>
          <w:szCs w:val="22"/>
          <w:shd w:val="clear" w:color="auto" w:fill="FFFFFF"/>
        </w:rPr>
      </w:pPr>
    </w:p>
    <w:p w:rsidRPr="00C83511" w:rsidR="00976149" w:rsidP="4714E78F" w:rsidRDefault="00976149" w14:paraId="32DDD44C" w14:textId="4B923786">
      <w:pPr>
        <w:rPr>
          <w:rFonts w:ascii="Arial" w:hAnsi="Arial" w:eastAsia="Arial" w:cs="Arial"/>
          <w:sz w:val="22"/>
          <w:szCs w:val="22"/>
        </w:rPr>
      </w:pPr>
      <w:r w:rsidRPr="4714E78F" w:rsidR="00976149">
        <w:rPr>
          <w:rFonts w:ascii="Arial" w:hAnsi="Arial" w:eastAsia="Arial" w:cs="Arial"/>
          <w:sz w:val="22"/>
          <w:szCs w:val="22"/>
        </w:rPr>
        <w:t xml:space="preserve">Simonsen, C. (2018): </w:t>
      </w:r>
      <w:r w:rsidRPr="4714E78F" w:rsidR="00976149">
        <w:rPr>
          <w:rFonts w:ascii="Arial" w:hAnsi="Arial" w:eastAsia="Arial" w:cs="Arial"/>
          <w:sz w:val="22"/>
          <w:szCs w:val="22"/>
        </w:rPr>
        <w:t>Leader</w:t>
      </w:r>
      <w:r w:rsidRPr="4714E78F" w:rsidR="00976149">
        <w:rPr>
          <w:rFonts w:ascii="Arial" w:hAnsi="Arial" w:eastAsia="Arial" w:cs="Arial"/>
          <w:sz w:val="22"/>
          <w:szCs w:val="22"/>
        </w:rPr>
        <w:t xml:space="preserve">-Follower </w:t>
      </w:r>
      <w:r w:rsidRPr="4714E78F" w:rsidR="00976149">
        <w:rPr>
          <w:rFonts w:ascii="Arial" w:hAnsi="Arial" w:eastAsia="Arial" w:cs="Arial"/>
          <w:sz w:val="22"/>
          <w:szCs w:val="22"/>
        </w:rPr>
        <w:t>Perspectives</w:t>
      </w:r>
    </w:p>
    <w:p w:rsidRPr="00C83511" w:rsidR="00976149" w:rsidP="4714E78F" w:rsidRDefault="00976149" w14:paraId="3ABAFF38" w14:textId="77777777">
      <w:pPr>
        <w:rPr>
          <w:rFonts w:ascii="Arial" w:hAnsi="Arial" w:eastAsia="Arial" w:cs="Arial"/>
          <w:color w:val="222222"/>
          <w:sz w:val="22"/>
          <w:szCs w:val="22"/>
          <w:shd w:val="clear" w:color="auto" w:fill="FFFFFF"/>
        </w:rPr>
      </w:pPr>
    </w:p>
    <w:p w:rsidRPr="00C83511" w:rsidR="006B735F" w:rsidP="4714E78F" w:rsidRDefault="006B735F" w14:paraId="74E4D209" w14:textId="47F34C50">
      <w:pPr>
        <w:rPr>
          <w:rFonts w:ascii="Arial" w:hAnsi="Arial" w:eastAsia="Arial" w:cs="Arial"/>
          <w:sz w:val="22"/>
          <w:szCs w:val="22"/>
          <w:u w:val="single"/>
        </w:rPr>
      </w:pPr>
    </w:p>
    <w:p w:rsidRPr="00C83511" w:rsidR="004D7626" w:rsidP="4714E78F" w:rsidRDefault="004D7626" w14:paraId="06AC209D" w14:textId="77777777">
      <w:pPr>
        <w:rPr>
          <w:rFonts w:ascii="Arial" w:hAnsi="Arial" w:eastAsia="Arial" w:cs="Arial"/>
          <w:b w:val="1"/>
          <w:bCs w:val="1"/>
          <w:sz w:val="22"/>
          <w:szCs w:val="22"/>
        </w:rPr>
      </w:pPr>
    </w:p>
    <w:p w:rsidRPr="00C83511" w:rsidR="001F3DC4" w:rsidP="4714E78F" w:rsidRDefault="004D7626" w14:paraId="1FED20A6" w14:textId="47802314">
      <w:pPr>
        <w:tabs>
          <w:tab w:val="left" w:pos="1049"/>
        </w:tabs>
        <w:rPr>
          <w:rFonts w:ascii="Arial" w:hAnsi="Arial" w:eastAsia="Arial" w:cs="Arial"/>
          <w:color w:val="000000"/>
          <w:sz w:val="22"/>
          <w:szCs w:val="22"/>
          <w:u w:val="single"/>
        </w:rPr>
      </w:pPr>
      <w:r w:rsidRPr="4714E78F" w:rsidR="004D7626">
        <w:rPr>
          <w:rFonts w:ascii="Arial" w:hAnsi="Arial" w:eastAsia="Arial" w:cs="Arial"/>
          <w:color w:val="000000" w:themeColor="text1" w:themeTint="FF" w:themeShade="FF"/>
          <w:sz w:val="22"/>
          <w:szCs w:val="22"/>
          <w:u w:val="single"/>
        </w:rPr>
        <w:t>F</w:t>
      </w:r>
      <w:r w:rsidRPr="4714E78F" w:rsidR="001F3DC4">
        <w:rPr>
          <w:rFonts w:ascii="Arial" w:hAnsi="Arial" w:eastAsia="Arial" w:cs="Arial"/>
          <w:color w:val="000000" w:themeColor="text1" w:themeTint="FF" w:themeShade="FF"/>
          <w:sz w:val="22"/>
          <w:szCs w:val="22"/>
          <w:u w:val="single"/>
        </w:rPr>
        <w:t>rit tilgængeligt:</w:t>
      </w:r>
    </w:p>
    <w:p w:rsidRPr="00C83511" w:rsidR="00036D15" w:rsidP="4714E78F" w:rsidRDefault="00036D15" w14:paraId="4E96F861" w14:textId="77777777">
      <w:pPr>
        <w:rPr>
          <w:rFonts w:ascii="Arial" w:hAnsi="Arial" w:eastAsia="Arial" w:cs="Arial"/>
          <w:b w:val="1"/>
          <w:bCs w:val="1"/>
          <w:sz w:val="22"/>
          <w:szCs w:val="22"/>
        </w:rPr>
      </w:pPr>
    </w:p>
    <w:p w:rsidRPr="00C83511" w:rsidR="00036D15" w:rsidP="4714E78F" w:rsidRDefault="00036D15" w14:paraId="39AB3987" w14:textId="77777777">
      <w:pPr>
        <w:rPr>
          <w:rFonts w:ascii="Arial" w:hAnsi="Arial" w:eastAsia="Arial" w:cs="Arial"/>
          <w:b w:val="1"/>
          <w:bCs w:val="1"/>
          <w:sz w:val="22"/>
          <w:szCs w:val="22"/>
        </w:rPr>
      </w:pPr>
    </w:p>
    <w:p w:rsidRPr="00C83511" w:rsidR="00735D99" w:rsidP="4714E78F" w:rsidRDefault="00735D99" w14:paraId="17A19B73" w14:textId="77777777">
      <w:pPr>
        <w:rPr>
          <w:rFonts w:ascii="Arial" w:hAnsi="Arial" w:eastAsia="Arial" w:cs="Arial"/>
          <w:b w:val="1"/>
          <w:bCs w:val="1"/>
          <w:sz w:val="22"/>
          <w:szCs w:val="22"/>
        </w:rPr>
      </w:pPr>
    </w:p>
    <w:p w:rsidRPr="00735D99" w:rsidR="00851EDC" w:rsidP="4714E78F" w:rsidRDefault="00851EDC" w14:paraId="3DA326BE" w14:textId="77777777">
      <w:pPr>
        <w:textAlignment w:val="baseline"/>
        <w:rPr>
          <w:rFonts w:ascii="Arial" w:hAnsi="Arial" w:eastAsia="Arial" w:cs="Arial"/>
          <w:sz w:val="22"/>
          <w:szCs w:val="22"/>
          <w:lang w:eastAsia="da-DK"/>
        </w:rPr>
      </w:pPr>
      <w:r w:rsidRPr="4714E78F" w:rsidR="00851EDC">
        <w:rPr>
          <w:rFonts w:ascii="Arial" w:hAnsi="Arial" w:eastAsia="Arial" w:cs="Arial"/>
          <w:b w:val="1"/>
          <w:bCs w:val="1"/>
          <w:sz w:val="22"/>
          <w:szCs w:val="22"/>
          <w:u w:val="single"/>
          <w:lang w:eastAsia="da-DK"/>
        </w:rPr>
        <w:t>Eksamensforudsætninger</w:t>
      </w:r>
      <w:r w:rsidRPr="4714E78F" w:rsidR="00851EDC">
        <w:rPr>
          <w:rFonts w:ascii="Arial" w:hAnsi="Arial" w:eastAsia="Arial" w:cs="Arial"/>
          <w:sz w:val="22"/>
          <w:szCs w:val="22"/>
          <w:lang w:eastAsia="da-DK"/>
        </w:rPr>
        <w:t> </w:t>
      </w:r>
    </w:p>
    <w:p w:rsidRPr="00735D99" w:rsidR="00851EDC" w:rsidP="4714E78F" w:rsidRDefault="00851EDC" w14:paraId="37122416" w14:textId="77777777">
      <w:pPr>
        <w:textAlignment w:val="baseline"/>
        <w:rPr>
          <w:rFonts w:ascii="Arial" w:hAnsi="Arial" w:eastAsia="Arial" w:cs="Arial"/>
          <w:sz w:val="22"/>
          <w:szCs w:val="22"/>
          <w:lang w:eastAsia="da-DK"/>
        </w:rPr>
      </w:pPr>
      <w:r w:rsidRPr="4714E78F" w:rsidR="00851EDC">
        <w:rPr>
          <w:rFonts w:ascii="Arial" w:hAnsi="Arial" w:eastAsia="Arial" w:cs="Arial"/>
          <w:sz w:val="22"/>
          <w:szCs w:val="22"/>
          <w:lang w:eastAsia="da-DK"/>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har brugt et prøveforsøg. </w:t>
      </w:r>
    </w:p>
    <w:p w:rsidRPr="00735D99" w:rsidR="00851EDC" w:rsidP="4714E78F" w:rsidRDefault="00851EDC" w14:paraId="4DFF2A65" w14:textId="77777777">
      <w:pPr>
        <w:textAlignment w:val="baseline"/>
        <w:rPr>
          <w:rFonts w:ascii="Arial" w:hAnsi="Arial" w:eastAsia="Arial" w:cs="Arial"/>
          <w:sz w:val="22"/>
          <w:szCs w:val="22"/>
          <w:lang w:eastAsia="da-DK"/>
        </w:rPr>
      </w:pPr>
      <w:r w:rsidRPr="4714E78F" w:rsidR="00851EDC">
        <w:rPr>
          <w:rFonts w:ascii="Arial" w:hAnsi="Arial" w:eastAsia="Arial" w:cs="Arial"/>
          <w:color w:val="44546A" w:themeColor="text2" w:themeTint="FF" w:themeShade="FF"/>
          <w:sz w:val="22"/>
          <w:szCs w:val="22"/>
          <w:lang w:eastAsia="da-DK"/>
        </w:rPr>
        <w:t> </w:t>
      </w:r>
    </w:p>
    <w:p w:rsidRPr="00735D99" w:rsidR="00851EDC" w:rsidP="4714E78F" w:rsidRDefault="00851EDC" w14:paraId="510A4CB1"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u w:val="single"/>
          <w:lang w:eastAsia="da-DK"/>
        </w:rPr>
        <w:t>Mødepligt</w:t>
      </w:r>
      <w:r w:rsidRPr="4714E78F" w:rsidR="00851EDC">
        <w:rPr>
          <w:rFonts w:ascii="Arial" w:hAnsi="Arial" w:eastAsia="Arial" w:cs="Arial"/>
          <w:color w:val="000000" w:themeColor="text1" w:themeTint="FF" w:themeShade="FF"/>
          <w:sz w:val="22"/>
          <w:szCs w:val="22"/>
          <w:lang w:eastAsia="da-DK"/>
        </w:rPr>
        <w:t>: Der er mødepligt til alle skemalagte undervisningstimer.  </w:t>
      </w:r>
    </w:p>
    <w:p w:rsidRPr="00735D99" w:rsidR="00851EDC" w:rsidP="4714E78F" w:rsidRDefault="00851EDC" w14:paraId="132D00A3" w14:textId="77777777">
      <w:pPr>
        <w:textAlignment w:val="baseline"/>
        <w:rPr>
          <w:rFonts w:ascii="Arial" w:hAnsi="Arial" w:eastAsia="Arial" w:cs="Arial"/>
          <w:sz w:val="22"/>
          <w:szCs w:val="22"/>
          <w:lang w:eastAsia="da-DK"/>
        </w:rPr>
      </w:pPr>
      <w:r w:rsidRPr="4714E78F" w:rsidR="00851EDC">
        <w:rPr>
          <w:rFonts w:ascii="Arial" w:hAnsi="Arial" w:eastAsia="Arial" w:cs="Arial"/>
          <w:sz w:val="22"/>
          <w:szCs w:val="22"/>
          <w:lang w:eastAsia="da-DK"/>
        </w:rPr>
        <w:t> </w:t>
      </w:r>
    </w:p>
    <w:p w:rsidRPr="00735D99" w:rsidR="00851EDC" w:rsidP="4714E78F" w:rsidRDefault="00851EDC" w14:paraId="407E3AFE"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u w:val="single"/>
          <w:lang w:eastAsia="da-DK"/>
        </w:rPr>
        <w:t>Deltagelsespligt: </w:t>
      </w:r>
      <w:r w:rsidRPr="4714E78F" w:rsidR="00851EDC">
        <w:rPr>
          <w:rFonts w:ascii="Arial" w:hAnsi="Arial" w:eastAsia="Arial" w:cs="Arial"/>
          <w:color w:val="000000" w:themeColor="text1" w:themeTint="FF" w:themeShade="FF"/>
          <w:sz w:val="22"/>
          <w:szCs w:val="22"/>
          <w:lang w:eastAsia="da-DK"/>
        </w:rPr>
        <w:t> </w:t>
      </w:r>
    </w:p>
    <w:p w:rsidRPr="00735D99" w:rsidR="00851EDC" w:rsidP="4714E78F" w:rsidRDefault="00851EDC" w14:paraId="45A9EA94"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u w:val="single"/>
          <w:lang w:eastAsia="da-DK"/>
        </w:rPr>
        <w:t>Opgaver:</w:t>
      </w:r>
      <w:r w:rsidRPr="4714E78F" w:rsidR="00851EDC">
        <w:rPr>
          <w:rFonts w:ascii="Arial" w:hAnsi="Arial" w:eastAsia="Arial" w:cs="Arial"/>
          <w:color w:val="000000" w:themeColor="text1" w:themeTint="FF" w:themeShade="FF"/>
          <w:sz w:val="22"/>
          <w:szCs w:val="22"/>
          <w:lang w:eastAsia="da-DK"/>
        </w:rPr>
        <w:t xml:space="preserve"> Den studerende skal aflevere de obligatoriske afleveringsopgaver, der stilles i forløbet. Alle opgaver skal være afleveret rettidigt og godkendt. </w:t>
      </w:r>
    </w:p>
    <w:p w:rsidR="00770AEC" w:rsidP="4714E78F" w:rsidRDefault="00851EDC" w14:paraId="38C6D884" w14:textId="77777777">
      <w:pPr>
        <w:textAlignment w:val="baseline"/>
        <w:rPr>
          <w:rFonts w:ascii="Arial" w:hAnsi="Arial" w:eastAsia="Arial" w:cs="Arial"/>
          <w:color w:val="000000"/>
          <w:sz w:val="22"/>
          <w:szCs w:val="22"/>
          <w:lang w:eastAsia="da-DK"/>
        </w:rPr>
      </w:pPr>
      <w:r w:rsidRPr="4714E78F" w:rsidR="00851EDC">
        <w:rPr>
          <w:rFonts w:ascii="Arial" w:hAnsi="Arial" w:eastAsia="Arial" w:cs="Arial"/>
          <w:color w:val="000000" w:themeColor="text1" w:themeTint="FF" w:themeShade="FF"/>
          <w:sz w:val="22"/>
          <w:szCs w:val="22"/>
          <w:u w:val="single"/>
          <w:lang w:eastAsia="da-DK"/>
        </w:rPr>
        <w:t>Gruppearbejde:</w:t>
      </w:r>
      <w:r w:rsidRPr="4714E78F" w:rsidR="00851EDC">
        <w:rPr>
          <w:rFonts w:ascii="Arial" w:hAnsi="Arial" w:eastAsia="Arial" w:cs="Arial"/>
          <w:color w:val="000000" w:themeColor="text1" w:themeTint="FF" w:themeShade="FF"/>
          <w:sz w:val="22"/>
          <w:szCs w:val="22"/>
          <w:lang w:eastAsia="da-DK"/>
        </w:rPr>
        <w:t xml:space="preserve"> Den studerende skal deltage i de udstukne gruppearbejder.</w:t>
      </w:r>
    </w:p>
    <w:p w:rsidRPr="00735D99" w:rsidR="00770AEC" w:rsidP="4714E78F" w:rsidRDefault="00770AEC" w14:paraId="3F6D0B08" w14:textId="77777777">
      <w:pPr>
        <w:autoSpaceDE w:val="0"/>
        <w:autoSpaceDN w:val="0"/>
        <w:adjustRightInd w:val="0"/>
        <w:rPr>
          <w:rFonts w:ascii="Arial" w:hAnsi="Arial" w:eastAsia="Arial" w:cs="Arial"/>
          <w:sz w:val="22"/>
          <w:szCs w:val="22"/>
        </w:rPr>
      </w:pPr>
      <w:r w:rsidRPr="4714E78F" w:rsidR="00770AEC">
        <w:rPr>
          <w:rFonts w:ascii="Arial" w:hAnsi="Arial" w:eastAsia="Arial" w:cs="Arial"/>
          <w:sz w:val="22"/>
          <w:szCs w:val="22"/>
        </w:rPr>
        <w:t>For at deltage i forløbets afsluttende projektopgave skal den studerende have været aktiv og opfyldt kravene om møde- og deltagelsespligt.</w:t>
      </w:r>
    </w:p>
    <w:p w:rsidRPr="00735D99" w:rsidR="00851EDC" w:rsidP="4714E78F" w:rsidRDefault="00851EDC" w14:paraId="65B31E3A" w14:textId="5AE14EBC">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lang w:eastAsia="da-DK"/>
        </w:rPr>
        <w:t>  </w:t>
      </w:r>
    </w:p>
    <w:p w:rsidRPr="00735D99" w:rsidR="00851EDC" w:rsidP="4714E78F" w:rsidRDefault="00851EDC" w14:paraId="239B80B9"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u w:val="single"/>
          <w:lang w:eastAsia="da-DK"/>
        </w:rPr>
        <w:t>Afhjælpningsmuligheder:</w:t>
      </w:r>
      <w:r w:rsidRPr="4714E78F" w:rsidR="00851EDC">
        <w:rPr>
          <w:rFonts w:ascii="Arial" w:hAnsi="Arial" w:eastAsia="Arial" w:cs="Arial"/>
          <w:color w:val="000000" w:themeColor="text1" w:themeTint="FF" w:themeShade="FF"/>
          <w:sz w:val="22"/>
          <w:szCs w:val="22"/>
          <w:lang w:eastAsia="da-DK"/>
        </w:rPr>
        <w:t> </w:t>
      </w:r>
    </w:p>
    <w:p w:rsidRPr="00735D99" w:rsidR="00851EDC" w:rsidP="4714E78F" w:rsidRDefault="00851EDC" w14:paraId="1FA5F108"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lang w:eastAsia="da-DK"/>
        </w:rPr>
        <w:t>Muligheden for afhjælpning gælder kun ved lovligt fravær. </w:t>
      </w:r>
    </w:p>
    <w:p w:rsidRPr="00735D99" w:rsidR="00851EDC" w:rsidP="4714E78F" w:rsidRDefault="00851EDC" w14:paraId="3C1C7FBF" w14:textId="77777777">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lang w:eastAsia="da-DK"/>
        </w:rPr>
        <w:t> </w:t>
      </w:r>
    </w:p>
    <w:p w:rsidRPr="00735D99" w:rsidR="00851EDC" w:rsidP="4714E78F" w:rsidRDefault="00851EDC" w14:paraId="2C5D92F0" w14:textId="591DFB91">
      <w:pPr>
        <w:textAlignment w:val="baseline"/>
        <w:rPr>
          <w:rFonts w:ascii="Arial" w:hAnsi="Arial" w:eastAsia="Arial" w:cs="Arial"/>
          <w:sz w:val="22"/>
          <w:szCs w:val="22"/>
          <w:lang w:eastAsia="da-DK"/>
        </w:rPr>
      </w:pPr>
      <w:r w:rsidRPr="4714E78F" w:rsidR="00851EDC">
        <w:rPr>
          <w:rFonts w:ascii="Arial" w:hAnsi="Arial" w:eastAsia="Arial" w:cs="Arial"/>
          <w:color w:val="000000" w:themeColor="text1" w:themeTint="FF" w:themeShade="FF"/>
          <w:sz w:val="22"/>
          <w:szCs w:val="22"/>
          <w:u w:val="single"/>
          <w:lang w:eastAsia="da-DK"/>
        </w:rPr>
        <w:t>Erstatningsopgaver:</w:t>
      </w:r>
      <w:r w:rsidRPr="4714E78F" w:rsidR="00851EDC">
        <w:rPr>
          <w:rFonts w:ascii="Arial" w:hAnsi="Arial" w:eastAsia="Arial" w:cs="Arial"/>
          <w:color w:val="000000" w:themeColor="text1" w:themeTint="FF" w:themeShade="FF"/>
          <w:sz w:val="22"/>
          <w:szCs w:val="22"/>
          <w:lang w:eastAsia="da-DK"/>
        </w:rPr>
        <w:t xml:space="preserve"> </w:t>
      </w:r>
      <w:r w:rsidRPr="4714E78F" w:rsidR="00BE01B9">
        <w:rPr>
          <w:rFonts w:ascii="Arial" w:hAnsi="Arial" w:eastAsia="Arial" w:cs="Arial"/>
          <w:color w:val="000000" w:themeColor="text1" w:themeTint="FF" w:themeShade="FF"/>
          <w:sz w:val="22"/>
          <w:szCs w:val="22"/>
          <w:lang w:eastAsia="da-DK"/>
        </w:rPr>
        <w:t>Manglende opfyldelse af møde- og deltagelsespligten kan erstattes af en eller flere skriftlige opgaver, hvis underviseren skønner det nødvendigt. Det beror i hvert tilfælde på en konkret vurdering.</w:t>
      </w:r>
    </w:p>
    <w:p w:rsidRPr="00735D99" w:rsidR="001C71C3" w:rsidP="4714E78F" w:rsidRDefault="001C71C3" w14:paraId="43C44C38" w14:textId="77777777">
      <w:pPr>
        <w:rPr>
          <w:rFonts w:ascii="Arial" w:hAnsi="Arial" w:eastAsia="Arial" w:cs="Arial"/>
          <w:sz w:val="22"/>
          <w:szCs w:val="22"/>
        </w:rPr>
      </w:pPr>
    </w:p>
    <w:p w:rsidRPr="00735D99" w:rsidR="00E2062E" w:rsidP="4714E78F" w:rsidRDefault="00E2062E" w14:paraId="14E41902" w14:textId="77777777">
      <w:pPr>
        <w:autoSpaceDE w:val="0"/>
        <w:autoSpaceDN w:val="0"/>
        <w:adjustRightInd w:val="0"/>
        <w:rPr>
          <w:rFonts w:ascii="Arial" w:hAnsi="Arial" w:eastAsia="Arial" w:cs="Arial"/>
          <w:b w:val="1"/>
          <w:bCs w:val="1"/>
          <w:sz w:val="22"/>
          <w:szCs w:val="22"/>
        </w:rPr>
      </w:pPr>
      <w:r w:rsidRPr="4714E78F" w:rsidR="00E2062E">
        <w:rPr>
          <w:rFonts w:ascii="Arial" w:hAnsi="Arial" w:eastAsia="Arial" w:cs="Arial"/>
          <w:b w:val="1"/>
          <w:bCs w:val="1"/>
          <w:sz w:val="22"/>
          <w:szCs w:val="22"/>
        </w:rPr>
        <w:t>Prøveform</w:t>
      </w:r>
    </w:p>
    <w:p w:rsidR="74D2B2C6" w:rsidP="69B48E72" w:rsidRDefault="74D2B2C6" w14:paraId="1DE708C9" w14:textId="039F2C38">
      <w:pPr>
        <w:rPr>
          <w:rFonts w:ascii="Arial" w:hAnsi="Arial" w:eastAsia="Arial" w:cs="Arial"/>
          <w:noProof w:val="0"/>
          <w:color w:val="000000" w:themeColor="text1" w:themeTint="FF" w:themeShade="FF"/>
          <w:sz w:val="22"/>
          <w:szCs w:val="22"/>
          <w:lang w:val="da-DK"/>
        </w:rPr>
      </w:pPr>
      <w:r w:rsidRPr="4714E78F" w:rsidR="74D2B2C6">
        <w:rPr>
          <w:rFonts w:ascii="Arial" w:hAnsi="Arial" w:eastAsia="Arial" w:cs="Arial"/>
          <w:noProof w:val="0"/>
          <w:color w:val="000000" w:themeColor="text1" w:themeTint="FF" w:themeShade="FF"/>
          <w:sz w:val="22"/>
          <w:szCs w:val="22"/>
          <w:lang w:val="da-DK"/>
        </w:rPr>
        <w:t>Forløbet bedømmes efter 7-trinsskalaen, intern censur og består af en skriftlig gruppeopgave samt en mundtlig gruppeeksamen, der tager afsæt i den skriftlige opgave. Eksamensgrupperne er de samme som forløbets studiegrupper, der bliver sammensat af uddannelsen.</w:t>
      </w:r>
      <w:r w:rsidRPr="4714E78F" w:rsidR="74D2B2C6">
        <w:rPr>
          <w:rFonts w:ascii="Arial" w:hAnsi="Arial" w:eastAsia="Arial" w:cs="Arial"/>
          <w:noProof w:val="0"/>
          <w:color w:val="000000" w:themeColor="text1" w:themeTint="FF" w:themeShade="FF"/>
          <w:sz w:val="22"/>
          <w:szCs w:val="22"/>
          <w:lang w:val="da-DK"/>
        </w:rPr>
        <w:t xml:space="preserve"> </w:t>
      </w:r>
      <w:r w:rsidRPr="4714E78F" w:rsidR="74D2B2C6">
        <w:rPr>
          <w:rFonts w:ascii="Arial" w:hAnsi="Arial" w:eastAsia="Arial" w:cs="Arial"/>
          <w:noProof w:val="0"/>
          <w:color w:val="000000" w:themeColor="text1" w:themeTint="FF" w:themeShade="FF"/>
          <w:sz w:val="22"/>
          <w:szCs w:val="22"/>
          <w:lang w:val="da-DK"/>
        </w:rPr>
        <w:t xml:space="preserve">Den mundtlige gruppeeksamen varer 15 minutter per studerende, inkl. votering, </w:t>
      </w:r>
      <w:r w:rsidRPr="4714E78F" w:rsidR="74D2B2C6">
        <w:rPr>
          <w:rFonts w:ascii="Arial" w:hAnsi="Arial" w:eastAsia="Arial" w:cs="Arial"/>
          <w:noProof w:val="0"/>
          <w:color w:val="000000" w:themeColor="text1" w:themeTint="FF" w:themeShade="FF"/>
          <w:sz w:val="22"/>
          <w:szCs w:val="22"/>
          <w:lang w:val="da-DK"/>
        </w:rPr>
        <w:t>dog min. 25 minutter og maks. 75 minutter pr. gruppe.</w:t>
      </w:r>
      <w:r w:rsidRPr="4714E78F" w:rsidR="74D2B2C6">
        <w:rPr>
          <w:rFonts w:ascii="Arial" w:hAnsi="Arial" w:eastAsia="Arial" w:cs="Arial"/>
          <w:noProof w:val="0"/>
          <w:color w:val="000000" w:themeColor="text1" w:themeTint="FF" w:themeShade="FF"/>
          <w:sz w:val="22"/>
          <w:szCs w:val="22"/>
          <w:lang w:val="da-DK"/>
        </w:rPr>
        <w:t xml:space="preserve"> Den studerende bedømmes individuelt, og det skal derfor fremgå tydeligt, hvem der er ansvarlig for hvilke dele i den skriftlige del af opgaven. Bedømmelsen afspejler en samlet vurdering af den skriftlige og mundtlige præstation.</w:t>
      </w:r>
    </w:p>
    <w:p w:rsidRPr="00735D99" w:rsidR="00E2062E" w:rsidP="4714E78F" w:rsidRDefault="00E2062E" w14:paraId="6C2E1455" w14:textId="77777777">
      <w:pPr>
        <w:autoSpaceDE w:val="0"/>
        <w:autoSpaceDN w:val="0"/>
        <w:adjustRightInd w:val="0"/>
        <w:rPr>
          <w:rFonts w:ascii="Arial" w:hAnsi="Arial" w:eastAsia="Arial" w:cs="Arial"/>
          <w:sz w:val="22"/>
          <w:szCs w:val="22"/>
        </w:rPr>
      </w:pPr>
    </w:p>
    <w:p w:rsidR="00DB2CDB" w:rsidP="4714E78F" w:rsidRDefault="00DB2CDB" w14:paraId="15E575CB" w14:textId="77777777">
      <w:pPr>
        <w:rPr>
          <w:rFonts w:ascii="Arial" w:hAnsi="Arial" w:eastAsia="Arial" w:cs="Arial"/>
          <w:sz w:val="22"/>
          <w:szCs w:val="22"/>
        </w:rPr>
      </w:pPr>
    </w:p>
    <w:p w:rsidR="00142AEF" w:rsidP="4714E78F" w:rsidRDefault="00142AEF" w14:paraId="0088E4AF" w14:textId="77777777">
      <w:pPr>
        <w:rPr>
          <w:rFonts w:ascii="Arial" w:hAnsi="Arial" w:eastAsia="Arial" w:cs="Arial"/>
          <w:sz w:val="22"/>
          <w:szCs w:val="22"/>
        </w:rPr>
      </w:pPr>
    </w:p>
    <w:p w:rsidR="00441317" w:rsidP="4714E78F" w:rsidRDefault="00441317" w14:paraId="5A29C896" w14:textId="77777777">
      <w:pPr>
        <w:rPr>
          <w:rFonts w:ascii="Arial" w:hAnsi="Arial" w:eastAsia="Arial" w:cs="Arial"/>
          <w:b w:val="1"/>
          <w:bCs w:val="1"/>
          <w:sz w:val="22"/>
          <w:szCs w:val="22"/>
        </w:rPr>
      </w:pPr>
    </w:p>
    <w:p w:rsidRPr="00FB176A" w:rsidR="00142AEF" w:rsidP="4714E78F" w:rsidRDefault="00142AEF" w14:paraId="17D54CB3" w14:textId="075EC7F5">
      <w:pPr>
        <w:rPr>
          <w:rFonts w:ascii="Arial" w:hAnsi="Arial" w:eastAsia="Arial" w:cs="Arial"/>
          <w:b w:val="1"/>
          <w:bCs w:val="1"/>
          <w:sz w:val="22"/>
          <w:szCs w:val="22"/>
        </w:rPr>
      </w:pPr>
      <w:r w:rsidRPr="4714E78F" w:rsidR="00142AEF">
        <w:rPr>
          <w:rFonts w:ascii="Arial" w:hAnsi="Arial" w:eastAsia="Arial" w:cs="Arial"/>
          <w:b w:val="1"/>
          <w:bCs w:val="1"/>
          <w:sz w:val="22"/>
          <w:szCs w:val="22"/>
        </w:rPr>
        <w:t>Studieaktivitetsmodel:</w:t>
      </w:r>
    </w:p>
    <w:p w:rsidR="69B48E72" w:rsidP="4714E78F" w:rsidRDefault="69B48E72" w14:paraId="566FC756" w14:textId="79609676">
      <w:pPr>
        <w:pStyle w:val="Normal"/>
        <w:rPr>
          <w:rFonts w:ascii="Arial" w:hAnsi="Arial" w:eastAsia="Arial" w:cs="Arial"/>
          <w:sz w:val="22"/>
          <w:szCs w:val="22"/>
        </w:rPr>
      </w:pPr>
    </w:p>
    <w:p w:rsidRPr="00735D99" w:rsidR="00142AEF" w:rsidP="4714E78F" w:rsidRDefault="009D1F26" w14:paraId="58872D4D" w14:textId="4FE6292C" w14:noSpellErr="1">
      <w:pPr>
        <w:pStyle w:val="Normal"/>
        <w:rPr>
          <w:rFonts w:ascii="Arial" w:hAnsi="Arial" w:eastAsia="Arial" w:cs="Arial"/>
          <w:sz w:val="22"/>
          <w:szCs w:val="22"/>
        </w:rPr>
      </w:pPr>
      <w:r w:rsidRPr="009D1F26">
        <w:rPr>
          <w:rFonts w:ascii="Arial" w:hAnsi="Arial" w:cs="Arial"/>
          <w:noProof/>
          <w:sz w:val="22"/>
          <w:szCs w:val="22"/>
        </w:rPr>
        <w:drawing>
          <wp:inline distT="0" distB="0" distL="0" distR="0" wp14:anchorId="0FE97DB0" wp14:editId="680C5FB6">
            <wp:extent cx="5853600" cy="3978000"/>
            <wp:effectExtent l="0" t="0" r="0" b="3810"/>
            <wp:docPr id="63651298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3600" cy="3978000"/>
                    </a:xfrm>
                    <a:prstGeom prst="rect">
                      <a:avLst/>
                    </a:prstGeom>
                    <a:noFill/>
                    <a:ln>
                      <a:noFill/>
                    </a:ln>
                  </pic:spPr>
                </pic:pic>
              </a:graphicData>
            </a:graphic>
          </wp:inline>
        </w:drawing>
      </w:r>
    </w:p>
    <w:p w:rsidR="69B48E72" w:rsidP="4714E78F" w:rsidRDefault="69B48E72" w14:paraId="662AE127" w14:textId="73FD8C93">
      <w:pPr>
        <w:pStyle w:val="Normal"/>
        <w:rPr>
          <w:rFonts w:ascii="Arial" w:hAnsi="Arial" w:eastAsia="Arial" w:cs="Arial"/>
          <w:sz w:val="22"/>
          <w:szCs w:val="22"/>
        </w:rPr>
      </w:pPr>
    </w:p>
    <w:p w:rsidR="20C806EE" w:rsidP="34F4A324" w:rsidRDefault="20C806EE" w14:paraId="0CF6FA45" w14:textId="23D31AE6">
      <w:pPr>
        <w:pStyle w:val="Normal"/>
        <w:rPr>
          <w:rFonts w:ascii="Arial" w:hAnsi="Arial" w:eastAsia="Arial" w:cs="Arial"/>
          <w:i w:val="1"/>
          <w:iCs w:val="1"/>
          <w:sz w:val="22"/>
          <w:szCs w:val="22"/>
        </w:rPr>
      </w:pPr>
      <w:r w:rsidRPr="34F4A324" w:rsidR="20C806EE">
        <w:rPr>
          <w:rFonts w:ascii="Arial" w:hAnsi="Arial" w:eastAsia="Arial" w:cs="Arial"/>
          <w:i w:val="1"/>
          <w:iCs w:val="1"/>
          <w:sz w:val="22"/>
          <w:szCs w:val="22"/>
        </w:rPr>
        <w:t>MIB, 23.08.23</w:t>
      </w:r>
    </w:p>
    <w:sectPr w:rsidRPr="00735D99" w:rsidR="00142AEF">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CC"/>
    <w:multiLevelType w:val="multilevel"/>
    <w:tmpl w:val="882A2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C7D1848"/>
    <w:multiLevelType w:val="hybridMultilevel"/>
    <w:tmpl w:val="9214A76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1DEB78AF"/>
    <w:multiLevelType w:val="multilevel"/>
    <w:tmpl w:val="54BE8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53680F"/>
    <w:multiLevelType w:val="multilevel"/>
    <w:tmpl w:val="AA483FD4"/>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0"/>
        </w:tabs>
        <w:ind w:left="0" w:hanging="360"/>
      </w:pPr>
      <w:rPr>
        <w:rFonts w:hint="default" w:ascii="Symbol" w:hAnsi="Symbol"/>
        <w:sz w:val="20"/>
      </w:rPr>
    </w:lvl>
    <w:lvl w:ilvl="3" w:tentative="1">
      <w:start w:val="1"/>
      <w:numFmt w:val="bullet"/>
      <w:lvlText w:val=""/>
      <w:lvlJc w:val="left"/>
      <w:pPr>
        <w:tabs>
          <w:tab w:val="num" w:pos="720"/>
        </w:tabs>
        <w:ind w:left="720" w:hanging="360"/>
      </w:pPr>
      <w:rPr>
        <w:rFonts w:hint="default" w:ascii="Symbol" w:hAnsi="Symbol"/>
        <w:sz w:val="20"/>
      </w:rPr>
    </w:lvl>
    <w:lvl w:ilvl="4" w:tentative="1">
      <w:start w:val="1"/>
      <w:numFmt w:val="bullet"/>
      <w:lvlText w:val=""/>
      <w:lvlJc w:val="left"/>
      <w:pPr>
        <w:tabs>
          <w:tab w:val="num" w:pos="1440"/>
        </w:tabs>
        <w:ind w:left="1440" w:hanging="360"/>
      </w:pPr>
      <w:rPr>
        <w:rFonts w:hint="default" w:ascii="Symbol" w:hAnsi="Symbol"/>
        <w:sz w:val="20"/>
      </w:rPr>
    </w:lvl>
    <w:lvl w:ilvl="5" w:tentative="1">
      <w:start w:val="1"/>
      <w:numFmt w:val="bullet"/>
      <w:lvlText w:val=""/>
      <w:lvlJc w:val="left"/>
      <w:pPr>
        <w:tabs>
          <w:tab w:val="num" w:pos="2160"/>
        </w:tabs>
        <w:ind w:left="2160" w:hanging="360"/>
      </w:pPr>
      <w:rPr>
        <w:rFonts w:hint="default" w:ascii="Symbol" w:hAnsi="Symbol"/>
        <w:sz w:val="20"/>
      </w:rPr>
    </w:lvl>
    <w:lvl w:ilvl="6" w:tentative="1">
      <w:start w:val="1"/>
      <w:numFmt w:val="bullet"/>
      <w:lvlText w:val=""/>
      <w:lvlJc w:val="left"/>
      <w:pPr>
        <w:tabs>
          <w:tab w:val="num" w:pos="2880"/>
        </w:tabs>
        <w:ind w:left="2880" w:hanging="360"/>
      </w:pPr>
      <w:rPr>
        <w:rFonts w:hint="default" w:ascii="Symbol" w:hAnsi="Symbol"/>
        <w:sz w:val="20"/>
      </w:rPr>
    </w:lvl>
    <w:lvl w:ilvl="7" w:tentative="1">
      <w:start w:val="1"/>
      <w:numFmt w:val="bullet"/>
      <w:lvlText w:val=""/>
      <w:lvlJc w:val="left"/>
      <w:pPr>
        <w:tabs>
          <w:tab w:val="num" w:pos="3600"/>
        </w:tabs>
        <w:ind w:left="3600" w:hanging="360"/>
      </w:pPr>
      <w:rPr>
        <w:rFonts w:hint="default" w:ascii="Symbol" w:hAnsi="Symbol"/>
        <w:sz w:val="20"/>
      </w:rPr>
    </w:lvl>
    <w:lvl w:ilvl="8" w:tentative="1">
      <w:start w:val="1"/>
      <w:numFmt w:val="bullet"/>
      <w:lvlText w:val=""/>
      <w:lvlJc w:val="left"/>
      <w:pPr>
        <w:tabs>
          <w:tab w:val="num" w:pos="4320"/>
        </w:tabs>
        <w:ind w:left="4320" w:hanging="360"/>
      </w:pPr>
      <w:rPr>
        <w:rFonts w:hint="default" w:ascii="Symbol" w:hAnsi="Symbol"/>
        <w:sz w:val="20"/>
      </w:rPr>
    </w:lvl>
  </w:abstractNum>
  <w:abstractNum w:abstractNumId="4" w15:restartNumberingAfterBreak="0">
    <w:nsid w:val="355655EB"/>
    <w:multiLevelType w:val="hybridMultilevel"/>
    <w:tmpl w:val="5556381C"/>
    <w:lvl w:ilvl="0" w:tplc="FD4E574A">
      <w:start w:val="1"/>
      <w:numFmt w:val="bullet"/>
      <w:lvlText w:val=""/>
      <w:lvlJc w:val="left"/>
      <w:pPr>
        <w:ind w:left="360" w:hanging="360"/>
      </w:pPr>
      <w:rPr>
        <w:rFonts w:hint="default" w:ascii="Symbol" w:hAnsi="Symbol"/>
        <w:color w:val="auto"/>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5" w15:restartNumberingAfterBreak="0">
    <w:nsid w:val="448450E0"/>
    <w:multiLevelType w:val="hybridMultilevel"/>
    <w:tmpl w:val="26782C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C30D9A"/>
    <w:multiLevelType w:val="multilevel"/>
    <w:tmpl w:val="E16C8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E1A13D9"/>
    <w:multiLevelType w:val="hybridMultilevel"/>
    <w:tmpl w:val="2D301A9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4EEA1F12"/>
    <w:multiLevelType w:val="hybridMultilevel"/>
    <w:tmpl w:val="6B76E86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4FFE1AA0"/>
    <w:multiLevelType w:val="hybridMultilevel"/>
    <w:tmpl w:val="2E48F5EA"/>
    <w:lvl w:ilvl="0" w:tplc="FD4E574A">
      <w:start w:val="1"/>
      <w:numFmt w:val="bullet"/>
      <w:lvlText w:val=""/>
      <w:lvlJc w:val="left"/>
      <w:pPr>
        <w:ind w:left="360" w:hanging="360"/>
      </w:pPr>
      <w:rPr>
        <w:rFonts w:hint="default" w:ascii="Symbol" w:hAnsi="Symbol"/>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618457E8"/>
    <w:multiLevelType w:val="hybridMultilevel"/>
    <w:tmpl w:val="995E51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6963011"/>
    <w:multiLevelType w:val="hybridMultilevel"/>
    <w:tmpl w:val="94761BCE"/>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2" w15:restartNumberingAfterBreak="0">
    <w:nsid w:val="78D83BBC"/>
    <w:multiLevelType w:val="hybridMultilevel"/>
    <w:tmpl w:val="B3A4127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3" w15:restartNumberingAfterBreak="0">
    <w:nsid w:val="7EB24CEA"/>
    <w:multiLevelType w:val="hybridMultilevel"/>
    <w:tmpl w:val="38429DFE"/>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4" w15:restartNumberingAfterBreak="0">
    <w:nsid w:val="7F687B02"/>
    <w:multiLevelType w:val="multilevel"/>
    <w:tmpl w:val="BFB07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4911364">
    <w:abstractNumId w:val="10"/>
  </w:num>
  <w:num w:numId="2" w16cid:durableId="456219240">
    <w:abstractNumId w:val="5"/>
  </w:num>
  <w:num w:numId="3" w16cid:durableId="871845407">
    <w:abstractNumId w:val="3"/>
  </w:num>
  <w:num w:numId="4" w16cid:durableId="1123110763">
    <w:abstractNumId w:val="6"/>
  </w:num>
  <w:num w:numId="5" w16cid:durableId="2066295545">
    <w:abstractNumId w:val="0"/>
  </w:num>
  <w:num w:numId="6" w16cid:durableId="1232349185">
    <w:abstractNumId w:val="14"/>
  </w:num>
  <w:num w:numId="7" w16cid:durableId="1644233126">
    <w:abstractNumId w:val="2"/>
  </w:num>
  <w:num w:numId="8" w16cid:durableId="327826430">
    <w:abstractNumId w:val="7"/>
  </w:num>
  <w:num w:numId="9" w16cid:durableId="1470903054">
    <w:abstractNumId w:val="8"/>
  </w:num>
  <w:num w:numId="10" w16cid:durableId="787822002">
    <w:abstractNumId w:val="1"/>
  </w:num>
  <w:num w:numId="11" w16cid:durableId="590236319">
    <w:abstractNumId w:val="11"/>
  </w:num>
  <w:num w:numId="12" w16cid:durableId="618222053">
    <w:abstractNumId w:val="12"/>
  </w:num>
  <w:num w:numId="13" w16cid:durableId="1042098866">
    <w:abstractNumId w:val="13"/>
  </w:num>
  <w:num w:numId="14" w16cid:durableId="1862160222">
    <w:abstractNumId w:val="4"/>
  </w:num>
  <w:num w:numId="15" w16cid:durableId="187885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DB"/>
    <w:rsid w:val="00000238"/>
    <w:rsid w:val="00014C23"/>
    <w:rsid w:val="00016AC5"/>
    <w:rsid w:val="00022D96"/>
    <w:rsid w:val="00024E55"/>
    <w:rsid w:val="00027A3F"/>
    <w:rsid w:val="00030E1D"/>
    <w:rsid w:val="00036D15"/>
    <w:rsid w:val="0004385D"/>
    <w:rsid w:val="000530A3"/>
    <w:rsid w:val="00076072"/>
    <w:rsid w:val="0007663F"/>
    <w:rsid w:val="0007677C"/>
    <w:rsid w:val="00076C77"/>
    <w:rsid w:val="000A1932"/>
    <w:rsid w:val="000A4D6F"/>
    <w:rsid w:val="000A5366"/>
    <w:rsid w:val="000B3393"/>
    <w:rsid w:val="000B480F"/>
    <w:rsid w:val="000C2CB1"/>
    <w:rsid w:val="000C4A94"/>
    <w:rsid w:val="000C537F"/>
    <w:rsid w:val="000F10A8"/>
    <w:rsid w:val="000F3D99"/>
    <w:rsid w:val="000F6B75"/>
    <w:rsid w:val="00104A59"/>
    <w:rsid w:val="0010535F"/>
    <w:rsid w:val="00107A58"/>
    <w:rsid w:val="00142AEF"/>
    <w:rsid w:val="00167BF1"/>
    <w:rsid w:val="0017656B"/>
    <w:rsid w:val="0018196D"/>
    <w:rsid w:val="00192465"/>
    <w:rsid w:val="00195E66"/>
    <w:rsid w:val="001A3B5D"/>
    <w:rsid w:val="001B3573"/>
    <w:rsid w:val="001C4518"/>
    <w:rsid w:val="001C71C3"/>
    <w:rsid w:val="001E133D"/>
    <w:rsid w:val="001F33D8"/>
    <w:rsid w:val="001F3DC4"/>
    <w:rsid w:val="00214052"/>
    <w:rsid w:val="0021425A"/>
    <w:rsid w:val="00214280"/>
    <w:rsid w:val="00214766"/>
    <w:rsid w:val="002166BA"/>
    <w:rsid w:val="00221A78"/>
    <w:rsid w:val="00221F9B"/>
    <w:rsid w:val="00234F3B"/>
    <w:rsid w:val="00236E3A"/>
    <w:rsid w:val="0023727C"/>
    <w:rsid w:val="0028075B"/>
    <w:rsid w:val="0029059E"/>
    <w:rsid w:val="002A7D21"/>
    <w:rsid w:val="002B45E3"/>
    <w:rsid w:val="002C02C4"/>
    <w:rsid w:val="002C5E76"/>
    <w:rsid w:val="002C5FBE"/>
    <w:rsid w:val="002C640E"/>
    <w:rsid w:val="002D3F1E"/>
    <w:rsid w:val="002E09DA"/>
    <w:rsid w:val="002E4E27"/>
    <w:rsid w:val="002F2195"/>
    <w:rsid w:val="00306AEF"/>
    <w:rsid w:val="00312DDA"/>
    <w:rsid w:val="00316773"/>
    <w:rsid w:val="00336125"/>
    <w:rsid w:val="003403F2"/>
    <w:rsid w:val="0034655B"/>
    <w:rsid w:val="00356DAD"/>
    <w:rsid w:val="0036242C"/>
    <w:rsid w:val="00363846"/>
    <w:rsid w:val="00370162"/>
    <w:rsid w:val="00381D17"/>
    <w:rsid w:val="003926C2"/>
    <w:rsid w:val="003A5E4B"/>
    <w:rsid w:val="003A7481"/>
    <w:rsid w:val="003B13B4"/>
    <w:rsid w:val="003C6D48"/>
    <w:rsid w:val="003D4548"/>
    <w:rsid w:val="003E5A31"/>
    <w:rsid w:val="004008D2"/>
    <w:rsid w:val="004013E2"/>
    <w:rsid w:val="00401B8E"/>
    <w:rsid w:val="00401DEB"/>
    <w:rsid w:val="00410261"/>
    <w:rsid w:val="00411737"/>
    <w:rsid w:val="0043092B"/>
    <w:rsid w:val="00441317"/>
    <w:rsid w:val="00452143"/>
    <w:rsid w:val="00454465"/>
    <w:rsid w:val="00470A90"/>
    <w:rsid w:val="00492565"/>
    <w:rsid w:val="00493A6D"/>
    <w:rsid w:val="004A3E5E"/>
    <w:rsid w:val="004B2012"/>
    <w:rsid w:val="004B5679"/>
    <w:rsid w:val="004B7AFB"/>
    <w:rsid w:val="004D4845"/>
    <w:rsid w:val="004D7626"/>
    <w:rsid w:val="004F57AE"/>
    <w:rsid w:val="004F693C"/>
    <w:rsid w:val="00504F02"/>
    <w:rsid w:val="00511C0C"/>
    <w:rsid w:val="005206F6"/>
    <w:rsid w:val="005208B5"/>
    <w:rsid w:val="0052263F"/>
    <w:rsid w:val="005244F0"/>
    <w:rsid w:val="00525843"/>
    <w:rsid w:val="0053004F"/>
    <w:rsid w:val="00537916"/>
    <w:rsid w:val="005407AB"/>
    <w:rsid w:val="005510A1"/>
    <w:rsid w:val="00566526"/>
    <w:rsid w:val="0056765F"/>
    <w:rsid w:val="00573AF3"/>
    <w:rsid w:val="005773A7"/>
    <w:rsid w:val="00585835"/>
    <w:rsid w:val="00592AF5"/>
    <w:rsid w:val="005A1BD7"/>
    <w:rsid w:val="005D219D"/>
    <w:rsid w:val="005D23CD"/>
    <w:rsid w:val="005D510C"/>
    <w:rsid w:val="005D75FA"/>
    <w:rsid w:val="005E6283"/>
    <w:rsid w:val="0060698F"/>
    <w:rsid w:val="006125D1"/>
    <w:rsid w:val="006140F4"/>
    <w:rsid w:val="00623198"/>
    <w:rsid w:val="006235F0"/>
    <w:rsid w:val="00630968"/>
    <w:rsid w:val="00633911"/>
    <w:rsid w:val="006455FD"/>
    <w:rsid w:val="00660953"/>
    <w:rsid w:val="00660CA6"/>
    <w:rsid w:val="00681395"/>
    <w:rsid w:val="0068713E"/>
    <w:rsid w:val="006A6599"/>
    <w:rsid w:val="006B6A6C"/>
    <w:rsid w:val="006B735F"/>
    <w:rsid w:val="006D1CC7"/>
    <w:rsid w:val="006D3459"/>
    <w:rsid w:val="006E26E9"/>
    <w:rsid w:val="006E4AC6"/>
    <w:rsid w:val="0070295D"/>
    <w:rsid w:val="00711611"/>
    <w:rsid w:val="00714D0B"/>
    <w:rsid w:val="00723DB6"/>
    <w:rsid w:val="0073071D"/>
    <w:rsid w:val="00733927"/>
    <w:rsid w:val="007340ED"/>
    <w:rsid w:val="0073461C"/>
    <w:rsid w:val="00734D0B"/>
    <w:rsid w:val="00735D99"/>
    <w:rsid w:val="00740091"/>
    <w:rsid w:val="00740506"/>
    <w:rsid w:val="00741A78"/>
    <w:rsid w:val="00750B8D"/>
    <w:rsid w:val="00753211"/>
    <w:rsid w:val="007554A0"/>
    <w:rsid w:val="007608DF"/>
    <w:rsid w:val="00767A44"/>
    <w:rsid w:val="00770AEC"/>
    <w:rsid w:val="00782102"/>
    <w:rsid w:val="007907ED"/>
    <w:rsid w:val="007A41CF"/>
    <w:rsid w:val="007A6ADB"/>
    <w:rsid w:val="007A70B3"/>
    <w:rsid w:val="007B0440"/>
    <w:rsid w:val="007C0EE3"/>
    <w:rsid w:val="007C6BAA"/>
    <w:rsid w:val="007D4504"/>
    <w:rsid w:val="007E186D"/>
    <w:rsid w:val="007E3757"/>
    <w:rsid w:val="007E71AB"/>
    <w:rsid w:val="007F090E"/>
    <w:rsid w:val="007F3864"/>
    <w:rsid w:val="007F401B"/>
    <w:rsid w:val="00802251"/>
    <w:rsid w:val="00811D2B"/>
    <w:rsid w:val="00821C94"/>
    <w:rsid w:val="00824931"/>
    <w:rsid w:val="008250AA"/>
    <w:rsid w:val="00827605"/>
    <w:rsid w:val="0084030E"/>
    <w:rsid w:val="00851EDC"/>
    <w:rsid w:val="008604BF"/>
    <w:rsid w:val="00862602"/>
    <w:rsid w:val="0086747D"/>
    <w:rsid w:val="00872EF9"/>
    <w:rsid w:val="00880A8B"/>
    <w:rsid w:val="00886F89"/>
    <w:rsid w:val="00891AD2"/>
    <w:rsid w:val="008A2A7A"/>
    <w:rsid w:val="008A515D"/>
    <w:rsid w:val="008A7111"/>
    <w:rsid w:val="008B0534"/>
    <w:rsid w:val="008C45B0"/>
    <w:rsid w:val="008D22B0"/>
    <w:rsid w:val="008F4809"/>
    <w:rsid w:val="00901D2C"/>
    <w:rsid w:val="00902383"/>
    <w:rsid w:val="00903CC8"/>
    <w:rsid w:val="009117FF"/>
    <w:rsid w:val="00912CE5"/>
    <w:rsid w:val="00915404"/>
    <w:rsid w:val="00920775"/>
    <w:rsid w:val="00922057"/>
    <w:rsid w:val="00933A98"/>
    <w:rsid w:val="00941C6D"/>
    <w:rsid w:val="00951BAD"/>
    <w:rsid w:val="00960894"/>
    <w:rsid w:val="009659AE"/>
    <w:rsid w:val="00976149"/>
    <w:rsid w:val="00977886"/>
    <w:rsid w:val="00981EA5"/>
    <w:rsid w:val="00982DBE"/>
    <w:rsid w:val="00990DB7"/>
    <w:rsid w:val="009A0ABD"/>
    <w:rsid w:val="009B303A"/>
    <w:rsid w:val="009B6F29"/>
    <w:rsid w:val="009D1F26"/>
    <w:rsid w:val="009D4A5A"/>
    <w:rsid w:val="009E129F"/>
    <w:rsid w:val="009F12EC"/>
    <w:rsid w:val="009F26EA"/>
    <w:rsid w:val="009F2A70"/>
    <w:rsid w:val="00A02972"/>
    <w:rsid w:val="00A23CB8"/>
    <w:rsid w:val="00A276F1"/>
    <w:rsid w:val="00A27C07"/>
    <w:rsid w:val="00A30E09"/>
    <w:rsid w:val="00A32534"/>
    <w:rsid w:val="00A427D5"/>
    <w:rsid w:val="00A46684"/>
    <w:rsid w:val="00A514BF"/>
    <w:rsid w:val="00A628C6"/>
    <w:rsid w:val="00A63105"/>
    <w:rsid w:val="00A642AD"/>
    <w:rsid w:val="00A64465"/>
    <w:rsid w:val="00A868AE"/>
    <w:rsid w:val="00A86B81"/>
    <w:rsid w:val="00A90855"/>
    <w:rsid w:val="00A9303D"/>
    <w:rsid w:val="00AA1865"/>
    <w:rsid w:val="00AB0A46"/>
    <w:rsid w:val="00AB212B"/>
    <w:rsid w:val="00AB46A5"/>
    <w:rsid w:val="00AE16D2"/>
    <w:rsid w:val="00AF0AAC"/>
    <w:rsid w:val="00AF209F"/>
    <w:rsid w:val="00AF7DF7"/>
    <w:rsid w:val="00B14D16"/>
    <w:rsid w:val="00B14F8F"/>
    <w:rsid w:val="00B41A3C"/>
    <w:rsid w:val="00B4286C"/>
    <w:rsid w:val="00B5390C"/>
    <w:rsid w:val="00B628A7"/>
    <w:rsid w:val="00B70908"/>
    <w:rsid w:val="00B73B5D"/>
    <w:rsid w:val="00B82593"/>
    <w:rsid w:val="00BB5BDB"/>
    <w:rsid w:val="00BB5DB0"/>
    <w:rsid w:val="00BC30D3"/>
    <w:rsid w:val="00BC7FA7"/>
    <w:rsid w:val="00BE01B9"/>
    <w:rsid w:val="00BE5401"/>
    <w:rsid w:val="00BE7021"/>
    <w:rsid w:val="00C00E3C"/>
    <w:rsid w:val="00C122A3"/>
    <w:rsid w:val="00C12F61"/>
    <w:rsid w:val="00C321D1"/>
    <w:rsid w:val="00C3650C"/>
    <w:rsid w:val="00C41DFE"/>
    <w:rsid w:val="00C67228"/>
    <w:rsid w:val="00C72A88"/>
    <w:rsid w:val="00C777B3"/>
    <w:rsid w:val="00C77A01"/>
    <w:rsid w:val="00C83511"/>
    <w:rsid w:val="00C91929"/>
    <w:rsid w:val="00C936CF"/>
    <w:rsid w:val="00CA1FBD"/>
    <w:rsid w:val="00CA2D83"/>
    <w:rsid w:val="00CA46DF"/>
    <w:rsid w:val="00CC0A2E"/>
    <w:rsid w:val="00CC0F25"/>
    <w:rsid w:val="00CC30B9"/>
    <w:rsid w:val="00CE6BD1"/>
    <w:rsid w:val="00CE787E"/>
    <w:rsid w:val="00D018C0"/>
    <w:rsid w:val="00D07D63"/>
    <w:rsid w:val="00D10AFC"/>
    <w:rsid w:val="00D12D2A"/>
    <w:rsid w:val="00D14CA3"/>
    <w:rsid w:val="00D15D09"/>
    <w:rsid w:val="00D212C1"/>
    <w:rsid w:val="00D24139"/>
    <w:rsid w:val="00D5040A"/>
    <w:rsid w:val="00D55197"/>
    <w:rsid w:val="00D5629D"/>
    <w:rsid w:val="00D878F4"/>
    <w:rsid w:val="00D90DBE"/>
    <w:rsid w:val="00DB1D75"/>
    <w:rsid w:val="00DB2CDB"/>
    <w:rsid w:val="00DC7CA0"/>
    <w:rsid w:val="00DD624F"/>
    <w:rsid w:val="00DE4C7C"/>
    <w:rsid w:val="00DE6E88"/>
    <w:rsid w:val="00DE7C06"/>
    <w:rsid w:val="00E00771"/>
    <w:rsid w:val="00E111AD"/>
    <w:rsid w:val="00E13C20"/>
    <w:rsid w:val="00E149C9"/>
    <w:rsid w:val="00E2062E"/>
    <w:rsid w:val="00E211ED"/>
    <w:rsid w:val="00E25983"/>
    <w:rsid w:val="00E2615D"/>
    <w:rsid w:val="00E334E7"/>
    <w:rsid w:val="00E36E58"/>
    <w:rsid w:val="00E45E40"/>
    <w:rsid w:val="00E47DD6"/>
    <w:rsid w:val="00E51506"/>
    <w:rsid w:val="00E54E27"/>
    <w:rsid w:val="00E61207"/>
    <w:rsid w:val="00E625B2"/>
    <w:rsid w:val="00E646B1"/>
    <w:rsid w:val="00E65D06"/>
    <w:rsid w:val="00E70711"/>
    <w:rsid w:val="00E82A96"/>
    <w:rsid w:val="00E858A8"/>
    <w:rsid w:val="00EA705A"/>
    <w:rsid w:val="00EC118A"/>
    <w:rsid w:val="00EC39EC"/>
    <w:rsid w:val="00EC7138"/>
    <w:rsid w:val="00ED35CB"/>
    <w:rsid w:val="00EF3813"/>
    <w:rsid w:val="00EF7D8F"/>
    <w:rsid w:val="00F1349D"/>
    <w:rsid w:val="00F15BF3"/>
    <w:rsid w:val="00F203BD"/>
    <w:rsid w:val="00F40F6B"/>
    <w:rsid w:val="00F51EFF"/>
    <w:rsid w:val="00F64200"/>
    <w:rsid w:val="00F67988"/>
    <w:rsid w:val="00F70969"/>
    <w:rsid w:val="00F75A19"/>
    <w:rsid w:val="00F76156"/>
    <w:rsid w:val="00F96742"/>
    <w:rsid w:val="00FA1295"/>
    <w:rsid w:val="00FB176A"/>
    <w:rsid w:val="00FB21A2"/>
    <w:rsid w:val="00FB76EE"/>
    <w:rsid w:val="00FC2FFD"/>
    <w:rsid w:val="00FD146B"/>
    <w:rsid w:val="00FE08C8"/>
    <w:rsid w:val="00FE7EB6"/>
    <w:rsid w:val="038CF85D"/>
    <w:rsid w:val="20C806EE"/>
    <w:rsid w:val="34F4A324"/>
    <w:rsid w:val="3AB4C1BF"/>
    <w:rsid w:val="4714E78F"/>
    <w:rsid w:val="4DBD9D75"/>
    <w:rsid w:val="53273B9E"/>
    <w:rsid w:val="564F3520"/>
    <w:rsid w:val="69B48E72"/>
    <w:rsid w:val="744E3F23"/>
    <w:rsid w:val="74D2B2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F79A"/>
  <w15:chartTrackingRefBased/>
  <w15:docId w15:val="{1B2250A1-9A7D-BB41-9B08-839F6DA5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qFormat/>
    <w:rsid w:val="00F96742"/>
    <w:pPr>
      <w:ind w:left="720"/>
      <w:contextualSpacing/>
    </w:pPr>
  </w:style>
  <w:style w:type="character" w:styleId="Kommentarhenvisning">
    <w:name w:val="annotation reference"/>
    <w:basedOn w:val="Standardskrifttypeiafsnit"/>
    <w:uiPriority w:val="99"/>
    <w:semiHidden/>
    <w:unhideWhenUsed/>
    <w:rsid w:val="009659AE"/>
    <w:rPr>
      <w:sz w:val="16"/>
      <w:szCs w:val="16"/>
    </w:rPr>
  </w:style>
  <w:style w:type="paragraph" w:styleId="Kommentartekst">
    <w:name w:val="annotation text"/>
    <w:basedOn w:val="Normal"/>
    <w:link w:val="KommentartekstTegn"/>
    <w:uiPriority w:val="99"/>
    <w:unhideWhenUsed/>
    <w:rsid w:val="009659AE"/>
    <w:rPr>
      <w:sz w:val="20"/>
      <w:szCs w:val="20"/>
    </w:rPr>
  </w:style>
  <w:style w:type="character" w:styleId="KommentartekstTegn" w:customStyle="1">
    <w:name w:val="Kommentartekst Tegn"/>
    <w:basedOn w:val="Standardskrifttypeiafsnit"/>
    <w:link w:val="Kommentartekst"/>
    <w:uiPriority w:val="99"/>
    <w:rsid w:val="009659AE"/>
    <w:rPr>
      <w:sz w:val="20"/>
      <w:szCs w:val="20"/>
    </w:rPr>
  </w:style>
  <w:style w:type="paragraph" w:styleId="paragraph" w:customStyle="1">
    <w:name w:val="paragraph"/>
    <w:basedOn w:val="Normal"/>
    <w:rsid w:val="00C67228"/>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C67228"/>
  </w:style>
  <w:style w:type="character" w:styleId="scxw256147134" w:customStyle="1">
    <w:name w:val="scxw256147134"/>
    <w:basedOn w:val="Standardskrifttypeiafsnit"/>
    <w:rsid w:val="00C67228"/>
  </w:style>
  <w:style w:type="character" w:styleId="eop" w:customStyle="1">
    <w:name w:val="eop"/>
    <w:basedOn w:val="Standardskrifttypeiafsnit"/>
    <w:rsid w:val="00C67228"/>
  </w:style>
  <w:style w:type="character" w:styleId="scxw179943787" w:customStyle="1">
    <w:name w:val="scxw179943787"/>
    <w:basedOn w:val="Standardskrifttypeiafsnit"/>
    <w:rsid w:val="001C71C3"/>
  </w:style>
  <w:style w:type="paragraph" w:styleId="Kommentaremne">
    <w:name w:val="annotation subject"/>
    <w:basedOn w:val="Kommentartekst"/>
    <w:next w:val="Kommentartekst"/>
    <w:link w:val="KommentaremneTegn"/>
    <w:uiPriority w:val="99"/>
    <w:semiHidden/>
    <w:unhideWhenUsed/>
    <w:rsid w:val="000C2CB1"/>
    <w:rPr>
      <w:b/>
      <w:bCs/>
    </w:rPr>
  </w:style>
  <w:style w:type="character" w:styleId="KommentaremneTegn" w:customStyle="1">
    <w:name w:val="Kommentaremne Tegn"/>
    <w:basedOn w:val="KommentartekstTegn"/>
    <w:link w:val="Kommentaremne"/>
    <w:uiPriority w:val="99"/>
    <w:semiHidden/>
    <w:rsid w:val="000C2CB1"/>
    <w:rPr>
      <w:b/>
      <w:bCs/>
      <w:sz w:val="20"/>
      <w:szCs w:val="20"/>
    </w:rPr>
  </w:style>
  <w:style w:type="paragraph" w:styleId="Korrektur">
    <w:name w:val="Revision"/>
    <w:hidden/>
    <w:uiPriority w:val="99"/>
    <w:semiHidden/>
    <w:rsid w:val="00EC7138"/>
  </w:style>
  <w:style w:type="character" w:styleId="apple-converted-space" w:customStyle="1">
    <w:name w:val="apple-converted-space"/>
    <w:basedOn w:val="Standardskrifttypeiafsnit"/>
    <w:rsid w:val="0074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1477">
      <w:bodyDiv w:val="1"/>
      <w:marLeft w:val="0"/>
      <w:marRight w:val="0"/>
      <w:marTop w:val="0"/>
      <w:marBottom w:val="0"/>
      <w:divBdr>
        <w:top w:val="none" w:sz="0" w:space="0" w:color="auto"/>
        <w:left w:val="none" w:sz="0" w:space="0" w:color="auto"/>
        <w:bottom w:val="none" w:sz="0" w:space="0" w:color="auto"/>
        <w:right w:val="none" w:sz="0" w:space="0" w:color="auto"/>
      </w:divBdr>
      <w:divsChild>
        <w:div w:id="694773474">
          <w:marLeft w:val="0"/>
          <w:marRight w:val="0"/>
          <w:marTop w:val="0"/>
          <w:marBottom w:val="0"/>
          <w:divBdr>
            <w:top w:val="none" w:sz="0" w:space="0" w:color="auto"/>
            <w:left w:val="none" w:sz="0" w:space="0" w:color="auto"/>
            <w:bottom w:val="none" w:sz="0" w:space="0" w:color="auto"/>
            <w:right w:val="none" w:sz="0" w:space="0" w:color="auto"/>
          </w:divBdr>
        </w:div>
        <w:div w:id="216596598">
          <w:marLeft w:val="0"/>
          <w:marRight w:val="0"/>
          <w:marTop w:val="0"/>
          <w:marBottom w:val="0"/>
          <w:divBdr>
            <w:top w:val="none" w:sz="0" w:space="0" w:color="auto"/>
            <w:left w:val="none" w:sz="0" w:space="0" w:color="auto"/>
            <w:bottom w:val="none" w:sz="0" w:space="0" w:color="auto"/>
            <w:right w:val="none" w:sz="0" w:space="0" w:color="auto"/>
          </w:divBdr>
        </w:div>
        <w:div w:id="829324534">
          <w:marLeft w:val="0"/>
          <w:marRight w:val="0"/>
          <w:marTop w:val="0"/>
          <w:marBottom w:val="0"/>
          <w:divBdr>
            <w:top w:val="none" w:sz="0" w:space="0" w:color="auto"/>
            <w:left w:val="none" w:sz="0" w:space="0" w:color="auto"/>
            <w:bottom w:val="none" w:sz="0" w:space="0" w:color="auto"/>
            <w:right w:val="none" w:sz="0" w:space="0" w:color="auto"/>
          </w:divBdr>
        </w:div>
        <w:div w:id="559948575">
          <w:marLeft w:val="0"/>
          <w:marRight w:val="0"/>
          <w:marTop w:val="0"/>
          <w:marBottom w:val="0"/>
          <w:divBdr>
            <w:top w:val="none" w:sz="0" w:space="0" w:color="auto"/>
            <w:left w:val="none" w:sz="0" w:space="0" w:color="auto"/>
            <w:bottom w:val="none" w:sz="0" w:space="0" w:color="auto"/>
            <w:right w:val="none" w:sz="0" w:space="0" w:color="auto"/>
          </w:divBdr>
        </w:div>
        <w:div w:id="2042901194">
          <w:marLeft w:val="0"/>
          <w:marRight w:val="0"/>
          <w:marTop w:val="0"/>
          <w:marBottom w:val="0"/>
          <w:divBdr>
            <w:top w:val="none" w:sz="0" w:space="0" w:color="auto"/>
            <w:left w:val="none" w:sz="0" w:space="0" w:color="auto"/>
            <w:bottom w:val="none" w:sz="0" w:space="0" w:color="auto"/>
            <w:right w:val="none" w:sz="0" w:space="0" w:color="auto"/>
          </w:divBdr>
        </w:div>
        <w:div w:id="190725420">
          <w:marLeft w:val="0"/>
          <w:marRight w:val="0"/>
          <w:marTop w:val="0"/>
          <w:marBottom w:val="0"/>
          <w:divBdr>
            <w:top w:val="none" w:sz="0" w:space="0" w:color="auto"/>
            <w:left w:val="none" w:sz="0" w:space="0" w:color="auto"/>
            <w:bottom w:val="none" w:sz="0" w:space="0" w:color="auto"/>
            <w:right w:val="none" w:sz="0" w:space="0" w:color="auto"/>
          </w:divBdr>
        </w:div>
        <w:div w:id="1232811702">
          <w:marLeft w:val="0"/>
          <w:marRight w:val="0"/>
          <w:marTop w:val="0"/>
          <w:marBottom w:val="0"/>
          <w:divBdr>
            <w:top w:val="none" w:sz="0" w:space="0" w:color="auto"/>
            <w:left w:val="none" w:sz="0" w:space="0" w:color="auto"/>
            <w:bottom w:val="none" w:sz="0" w:space="0" w:color="auto"/>
            <w:right w:val="none" w:sz="0" w:space="0" w:color="auto"/>
          </w:divBdr>
        </w:div>
        <w:div w:id="13113023">
          <w:marLeft w:val="0"/>
          <w:marRight w:val="0"/>
          <w:marTop w:val="0"/>
          <w:marBottom w:val="0"/>
          <w:divBdr>
            <w:top w:val="none" w:sz="0" w:space="0" w:color="auto"/>
            <w:left w:val="none" w:sz="0" w:space="0" w:color="auto"/>
            <w:bottom w:val="none" w:sz="0" w:space="0" w:color="auto"/>
            <w:right w:val="none" w:sz="0" w:space="0" w:color="auto"/>
          </w:divBdr>
        </w:div>
      </w:divsChild>
    </w:div>
    <w:div w:id="1612592523">
      <w:bodyDiv w:val="1"/>
      <w:marLeft w:val="0"/>
      <w:marRight w:val="0"/>
      <w:marTop w:val="0"/>
      <w:marBottom w:val="0"/>
      <w:divBdr>
        <w:top w:val="none" w:sz="0" w:space="0" w:color="auto"/>
        <w:left w:val="none" w:sz="0" w:space="0" w:color="auto"/>
        <w:bottom w:val="none" w:sz="0" w:space="0" w:color="auto"/>
        <w:right w:val="none" w:sz="0" w:space="0" w:color="auto"/>
      </w:divBdr>
      <w:divsChild>
        <w:div w:id="877010558">
          <w:marLeft w:val="0"/>
          <w:marRight w:val="0"/>
          <w:marTop w:val="0"/>
          <w:marBottom w:val="0"/>
          <w:divBdr>
            <w:top w:val="none" w:sz="0" w:space="0" w:color="auto"/>
            <w:left w:val="none" w:sz="0" w:space="0" w:color="auto"/>
            <w:bottom w:val="none" w:sz="0" w:space="0" w:color="auto"/>
            <w:right w:val="none" w:sz="0" w:space="0" w:color="auto"/>
          </w:divBdr>
          <w:divsChild>
            <w:div w:id="460416085">
              <w:marLeft w:val="0"/>
              <w:marRight w:val="0"/>
              <w:marTop w:val="0"/>
              <w:marBottom w:val="0"/>
              <w:divBdr>
                <w:top w:val="none" w:sz="0" w:space="0" w:color="auto"/>
                <w:left w:val="none" w:sz="0" w:space="0" w:color="auto"/>
                <w:bottom w:val="none" w:sz="0" w:space="0" w:color="auto"/>
                <w:right w:val="none" w:sz="0" w:space="0" w:color="auto"/>
              </w:divBdr>
            </w:div>
            <w:div w:id="1126436613">
              <w:marLeft w:val="0"/>
              <w:marRight w:val="0"/>
              <w:marTop w:val="0"/>
              <w:marBottom w:val="0"/>
              <w:divBdr>
                <w:top w:val="none" w:sz="0" w:space="0" w:color="auto"/>
                <w:left w:val="none" w:sz="0" w:space="0" w:color="auto"/>
                <w:bottom w:val="none" w:sz="0" w:space="0" w:color="auto"/>
                <w:right w:val="none" w:sz="0" w:space="0" w:color="auto"/>
              </w:divBdr>
            </w:div>
            <w:div w:id="974408814">
              <w:marLeft w:val="0"/>
              <w:marRight w:val="0"/>
              <w:marTop w:val="0"/>
              <w:marBottom w:val="0"/>
              <w:divBdr>
                <w:top w:val="none" w:sz="0" w:space="0" w:color="auto"/>
                <w:left w:val="none" w:sz="0" w:space="0" w:color="auto"/>
                <w:bottom w:val="none" w:sz="0" w:space="0" w:color="auto"/>
                <w:right w:val="none" w:sz="0" w:space="0" w:color="auto"/>
              </w:divBdr>
            </w:div>
            <w:div w:id="2103839806">
              <w:marLeft w:val="0"/>
              <w:marRight w:val="0"/>
              <w:marTop w:val="0"/>
              <w:marBottom w:val="0"/>
              <w:divBdr>
                <w:top w:val="none" w:sz="0" w:space="0" w:color="auto"/>
                <w:left w:val="none" w:sz="0" w:space="0" w:color="auto"/>
                <w:bottom w:val="none" w:sz="0" w:space="0" w:color="auto"/>
                <w:right w:val="none" w:sz="0" w:space="0" w:color="auto"/>
              </w:divBdr>
            </w:div>
          </w:divsChild>
        </w:div>
        <w:div w:id="1594512120">
          <w:marLeft w:val="0"/>
          <w:marRight w:val="0"/>
          <w:marTop w:val="0"/>
          <w:marBottom w:val="0"/>
          <w:divBdr>
            <w:top w:val="none" w:sz="0" w:space="0" w:color="auto"/>
            <w:left w:val="none" w:sz="0" w:space="0" w:color="auto"/>
            <w:bottom w:val="none" w:sz="0" w:space="0" w:color="auto"/>
            <w:right w:val="none" w:sz="0" w:space="0" w:color="auto"/>
          </w:divBdr>
          <w:divsChild>
            <w:div w:id="367753974">
              <w:marLeft w:val="0"/>
              <w:marRight w:val="0"/>
              <w:marTop w:val="0"/>
              <w:marBottom w:val="0"/>
              <w:divBdr>
                <w:top w:val="none" w:sz="0" w:space="0" w:color="auto"/>
                <w:left w:val="none" w:sz="0" w:space="0" w:color="auto"/>
                <w:bottom w:val="none" w:sz="0" w:space="0" w:color="auto"/>
                <w:right w:val="none" w:sz="0" w:space="0" w:color="auto"/>
              </w:divBdr>
            </w:div>
          </w:divsChild>
        </w:div>
        <w:div w:id="1336952560">
          <w:marLeft w:val="0"/>
          <w:marRight w:val="0"/>
          <w:marTop w:val="0"/>
          <w:marBottom w:val="0"/>
          <w:divBdr>
            <w:top w:val="none" w:sz="0" w:space="0" w:color="auto"/>
            <w:left w:val="none" w:sz="0" w:space="0" w:color="auto"/>
            <w:bottom w:val="none" w:sz="0" w:space="0" w:color="auto"/>
            <w:right w:val="none" w:sz="0" w:space="0" w:color="auto"/>
          </w:divBdr>
          <w:divsChild>
            <w:div w:id="1349679321">
              <w:marLeft w:val="0"/>
              <w:marRight w:val="0"/>
              <w:marTop w:val="0"/>
              <w:marBottom w:val="0"/>
              <w:divBdr>
                <w:top w:val="none" w:sz="0" w:space="0" w:color="auto"/>
                <w:left w:val="none" w:sz="0" w:space="0" w:color="auto"/>
                <w:bottom w:val="none" w:sz="0" w:space="0" w:color="auto"/>
                <w:right w:val="none" w:sz="0" w:space="0" w:color="auto"/>
              </w:divBdr>
            </w:div>
          </w:divsChild>
        </w:div>
        <w:div w:id="1792940994">
          <w:marLeft w:val="0"/>
          <w:marRight w:val="0"/>
          <w:marTop w:val="0"/>
          <w:marBottom w:val="0"/>
          <w:divBdr>
            <w:top w:val="none" w:sz="0" w:space="0" w:color="auto"/>
            <w:left w:val="none" w:sz="0" w:space="0" w:color="auto"/>
            <w:bottom w:val="none" w:sz="0" w:space="0" w:color="auto"/>
            <w:right w:val="none" w:sz="0" w:space="0" w:color="auto"/>
          </w:divBdr>
          <w:divsChild>
            <w:div w:id="341975749">
              <w:marLeft w:val="0"/>
              <w:marRight w:val="0"/>
              <w:marTop w:val="0"/>
              <w:marBottom w:val="0"/>
              <w:divBdr>
                <w:top w:val="none" w:sz="0" w:space="0" w:color="auto"/>
                <w:left w:val="none" w:sz="0" w:space="0" w:color="auto"/>
                <w:bottom w:val="none" w:sz="0" w:space="0" w:color="auto"/>
                <w:right w:val="none" w:sz="0" w:space="0" w:color="auto"/>
              </w:divBdr>
            </w:div>
            <w:div w:id="1373383072">
              <w:marLeft w:val="0"/>
              <w:marRight w:val="0"/>
              <w:marTop w:val="0"/>
              <w:marBottom w:val="0"/>
              <w:divBdr>
                <w:top w:val="none" w:sz="0" w:space="0" w:color="auto"/>
                <w:left w:val="none" w:sz="0" w:space="0" w:color="auto"/>
                <w:bottom w:val="none" w:sz="0" w:space="0" w:color="auto"/>
                <w:right w:val="none" w:sz="0" w:space="0" w:color="auto"/>
              </w:divBdr>
            </w:div>
          </w:divsChild>
        </w:div>
        <w:div w:id="1879388117">
          <w:marLeft w:val="0"/>
          <w:marRight w:val="0"/>
          <w:marTop w:val="0"/>
          <w:marBottom w:val="0"/>
          <w:divBdr>
            <w:top w:val="none" w:sz="0" w:space="0" w:color="auto"/>
            <w:left w:val="none" w:sz="0" w:space="0" w:color="auto"/>
            <w:bottom w:val="none" w:sz="0" w:space="0" w:color="auto"/>
            <w:right w:val="none" w:sz="0" w:space="0" w:color="auto"/>
          </w:divBdr>
          <w:divsChild>
            <w:div w:id="1639609603">
              <w:marLeft w:val="0"/>
              <w:marRight w:val="0"/>
              <w:marTop w:val="0"/>
              <w:marBottom w:val="0"/>
              <w:divBdr>
                <w:top w:val="none" w:sz="0" w:space="0" w:color="auto"/>
                <w:left w:val="none" w:sz="0" w:space="0" w:color="auto"/>
                <w:bottom w:val="none" w:sz="0" w:space="0" w:color="auto"/>
                <w:right w:val="none" w:sz="0" w:space="0" w:color="auto"/>
              </w:divBdr>
            </w:div>
            <w:div w:id="675308825">
              <w:marLeft w:val="0"/>
              <w:marRight w:val="0"/>
              <w:marTop w:val="0"/>
              <w:marBottom w:val="0"/>
              <w:divBdr>
                <w:top w:val="none" w:sz="0" w:space="0" w:color="auto"/>
                <w:left w:val="none" w:sz="0" w:space="0" w:color="auto"/>
                <w:bottom w:val="none" w:sz="0" w:space="0" w:color="auto"/>
                <w:right w:val="none" w:sz="0" w:space="0" w:color="auto"/>
              </w:divBdr>
            </w:div>
            <w:div w:id="1670447641">
              <w:marLeft w:val="0"/>
              <w:marRight w:val="0"/>
              <w:marTop w:val="0"/>
              <w:marBottom w:val="0"/>
              <w:divBdr>
                <w:top w:val="none" w:sz="0" w:space="0" w:color="auto"/>
                <w:left w:val="none" w:sz="0" w:space="0" w:color="auto"/>
                <w:bottom w:val="none" w:sz="0" w:space="0" w:color="auto"/>
                <w:right w:val="none" w:sz="0" w:space="0" w:color="auto"/>
              </w:divBdr>
            </w:div>
          </w:divsChild>
        </w:div>
        <w:div w:id="41485835">
          <w:marLeft w:val="0"/>
          <w:marRight w:val="0"/>
          <w:marTop w:val="0"/>
          <w:marBottom w:val="0"/>
          <w:divBdr>
            <w:top w:val="none" w:sz="0" w:space="0" w:color="auto"/>
            <w:left w:val="none" w:sz="0" w:space="0" w:color="auto"/>
            <w:bottom w:val="none" w:sz="0" w:space="0" w:color="auto"/>
            <w:right w:val="none" w:sz="0" w:space="0" w:color="auto"/>
          </w:divBdr>
        </w:div>
      </w:divsChild>
    </w:div>
    <w:div w:id="1803231316">
      <w:bodyDiv w:val="1"/>
      <w:marLeft w:val="0"/>
      <w:marRight w:val="0"/>
      <w:marTop w:val="0"/>
      <w:marBottom w:val="0"/>
      <w:divBdr>
        <w:top w:val="none" w:sz="0" w:space="0" w:color="auto"/>
        <w:left w:val="none" w:sz="0" w:space="0" w:color="auto"/>
        <w:bottom w:val="none" w:sz="0" w:space="0" w:color="auto"/>
        <w:right w:val="none" w:sz="0" w:space="0" w:color="auto"/>
      </w:divBdr>
      <w:divsChild>
        <w:div w:id="1541628419">
          <w:marLeft w:val="0"/>
          <w:marRight w:val="0"/>
          <w:marTop w:val="0"/>
          <w:marBottom w:val="0"/>
          <w:divBdr>
            <w:top w:val="none" w:sz="0" w:space="0" w:color="auto"/>
            <w:left w:val="none" w:sz="0" w:space="0" w:color="auto"/>
            <w:bottom w:val="none" w:sz="0" w:space="0" w:color="auto"/>
            <w:right w:val="none" w:sz="0" w:space="0" w:color="auto"/>
          </w:divBdr>
        </w:div>
        <w:div w:id="872577071">
          <w:marLeft w:val="0"/>
          <w:marRight w:val="0"/>
          <w:marTop w:val="0"/>
          <w:marBottom w:val="0"/>
          <w:divBdr>
            <w:top w:val="none" w:sz="0" w:space="0" w:color="auto"/>
            <w:left w:val="none" w:sz="0" w:space="0" w:color="auto"/>
            <w:bottom w:val="none" w:sz="0" w:space="0" w:color="auto"/>
            <w:right w:val="none" w:sz="0" w:space="0" w:color="auto"/>
          </w:divBdr>
        </w:div>
        <w:div w:id="1068769228">
          <w:marLeft w:val="0"/>
          <w:marRight w:val="0"/>
          <w:marTop w:val="0"/>
          <w:marBottom w:val="0"/>
          <w:divBdr>
            <w:top w:val="none" w:sz="0" w:space="0" w:color="auto"/>
            <w:left w:val="none" w:sz="0" w:space="0" w:color="auto"/>
            <w:bottom w:val="none" w:sz="0" w:space="0" w:color="auto"/>
            <w:right w:val="none" w:sz="0" w:space="0" w:color="auto"/>
          </w:divBdr>
        </w:div>
        <w:div w:id="2039619181">
          <w:marLeft w:val="0"/>
          <w:marRight w:val="0"/>
          <w:marTop w:val="0"/>
          <w:marBottom w:val="0"/>
          <w:divBdr>
            <w:top w:val="none" w:sz="0" w:space="0" w:color="auto"/>
            <w:left w:val="none" w:sz="0" w:space="0" w:color="auto"/>
            <w:bottom w:val="none" w:sz="0" w:space="0" w:color="auto"/>
            <w:right w:val="none" w:sz="0" w:space="0" w:color="auto"/>
          </w:divBdr>
        </w:div>
        <w:div w:id="1148287184">
          <w:marLeft w:val="0"/>
          <w:marRight w:val="0"/>
          <w:marTop w:val="0"/>
          <w:marBottom w:val="0"/>
          <w:divBdr>
            <w:top w:val="none" w:sz="0" w:space="0" w:color="auto"/>
            <w:left w:val="none" w:sz="0" w:space="0" w:color="auto"/>
            <w:bottom w:val="none" w:sz="0" w:space="0" w:color="auto"/>
            <w:right w:val="none" w:sz="0" w:space="0" w:color="auto"/>
          </w:divBdr>
        </w:div>
      </w:divsChild>
    </w:div>
    <w:div w:id="1881892437">
      <w:bodyDiv w:val="1"/>
      <w:marLeft w:val="0"/>
      <w:marRight w:val="0"/>
      <w:marTop w:val="0"/>
      <w:marBottom w:val="0"/>
      <w:divBdr>
        <w:top w:val="none" w:sz="0" w:space="0" w:color="auto"/>
        <w:left w:val="none" w:sz="0" w:space="0" w:color="auto"/>
        <w:bottom w:val="none" w:sz="0" w:space="0" w:color="auto"/>
        <w:right w:val="none" w:sz="0" w:space="0" w:color="auto"/>
      </w:divBdr>
      <w:divsChild>
        <w:div w:id="842932580">
          <w:marLeft w:val="0"/>
          <w:marRight w:val="0"/>
          <w:marTop w:val="0"/>
          <w:marBottom w:val="0"/>
          <w:divBdr>
            <w:top w:val="none" w:sz="0" w:space="0" w:color="auto"/>
            <w:left w:val="none" w:sz="0" w:space="0" w:color="auto"/>
            <w:bottom w:val="none" w:sz="0" w:space="0" w:color="auto"/>
            <w:right w:val="none" w:sz="0" w:space="0" w:color="auto"/>
          </w:divBdr>
        </w:div>
        <w:div w:id="153958643">
          <w:marLeft w:val="0"/>
          <w:marRight w:val="0"/>
          <w:marTop w:val="0"/>
          <w:marBottom w:val="0"/>
          <w:divBdr>
            <w:top w:val="none" w:sz="0" w:space="0" w:color="auto"/>
            <w:left w:val="none" w:sz="0" w:space="0" w:color="auto"/>
            <w:bottom w:val="none" w:sz="0" w:space="0" w:color="auto"/>
            <w:right w:val="none" w:sz="0" w:space="0" w:color="auto"/>
          </w:divBdr>
        </w:div>
        <w:div w:id="1290865082">
          <w:marLeft w:val="0"/>
          <w:marRight w:val="0"/>
          <w:marTop w:val="0"/>
          <w:marBottom w:val="0"/>
          <w:divBdr>
            <w:top w:val="none" w:sz="0" w:space="0" w:color="auto"/>
            <w:left w:val="none" w:sz="0" w:space="0" w:color="auto"/>
            <w:bottom w:val="none" w:sz="0" w:space="0" w:color="auto"/>
            <w:right w:val="none" w:sz="0" w:space="0" w:color="auto"/>
          </w:divBdr>
        </w:div>
        <w:div w:id="760419610">
          <w:marLeft w:val="0"/>
          <w:marRight w:val="0"/>
          <w:marTop w:val="0"/>
          <w:marBottom w:val="0"/>
          <w:divBdr>
            <w:top w:val="none" w:sz="0" w:space="0" w:color="auto"/>
            <w:left w:val="none" w:sz="0" w:space="0" w:color="auto"/>
            <w:bottom w:val="none" w:sz="0" w:space="0" w:color="auto"/>
            <w:right w:val="none" w:sz="0" w:space="0" w:color="auto"/>
          </w:divBdr>
        </w:div>
        <w:div w:id="22407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AD720-070A-4701-8190-7DFE835B0FE6}"/>
</file>

<file path=customXml/itemProps2.xml><?xml version="1.0" encoding="utf-8"?>
<ds:datastoreItem xmlns:ds="http://schemas.openxmlformats.org/officeDocument/2006/customXml" ds:itemID="{3836FEE4-8A1F-4B7B-B6D4-6A1E68CBB9F7}"/>
</file>

<file path=customXml/itemProps3.xml><?xml version="1.0" encoding="utf-8"?>
<ds:datastoreItem xmlns:ds="http://schemas.openxmlformats.org/officeDocument/2006/customXml" ds:itemID="{BEACB8A1-AA95-4B30-9380-EF3DFEEE45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Vibeke Thøis Madsen (VTM) | DMJX</dc:creator>
  <keywords/>
  <dc:description/>
  <lastModifiedBy>Michael Bækgaard (MIB) | DMJX</lastModifiedBy>
  <revision>5</revision>
  <dcterms:created xsi:type="dcterms:W3CDTF">2023-08-18T12:59:00.0000000Z</dcterms:created>
  <dcterms:modified xsi:type="dcterms:W3CDTF">2023-08-23T14:16:14.2024101Z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