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33130" w:rsidR="007100B9" w:rsidP="00B231FD" w:rsidRDefault="007100B9" w14:paraId="57686DD2" w14:textId="08F8A5F9">
      <w:pPr>
        <w:rPr>
          <w:rFonts w:asciiTheme="minorHAnsi" w:hAnsiTheme="minorHAnsi" w:cstheme="minorHAnsi"/>
          <w:b/>
          <w:bCs/>
          <w:sz w:val="22"/>
          <w:szCs w:val="22"/>
        </w:rPr>
      </w:pPr>
      <w:r w:rsidRPr="00133130">
        <w:rPr>
          <w:rFonts w:asciiTheme="minorHAnsi" w:hAnsiTheme="minorHAnsi" w:cstheme="minorHAnsi"/>
          <w:b/>
          <w:bCs/>
          <w:sz w:val="22"/>
          <w:szCs w:val="22"/>
        </w:rPr>
        <w:t>Danmarks Medie- og Journalisthøjskole</w:t>
      </w:r>
      <w:r w:rsidRPr="00133130">
        <w:rPr>
          <w:rFonts w:asciiTheme="minorHAnsi" w:hAnsiTheme="minorHAnsi" w:cstheme="minorHAnsi"/>
          <w:sz w:val="22"/>
          <w:szCs w:val="22"/>
        </w:rPr>
        <w:br/>
      </w:r>
      <w:r w:rsidRPr="00133130" w:rsidR="002E19AF">
        <w:rPr>
          <w:rFonts w:asciiTheme="minorHAnsi" w:hAnsiTheme="minorHAnsi" w:cstheme="minorHAnsi"/>
          <w:b/>
          <w:bCs/>
          <w:sz w:val="22"/>
          <w:szCs w:val="22"/>
        </w:rPr>
        <w:t>Kommunikationsuddannelsen</w:t>
      </w:r>
    </w:p>
    <w:p w:rsidR="0022716A" w:rsidP="227E0ACB" w:rsidRDefault="007100B9" w14:paraId="0713FB73" w14:textId="77777777">
      <w:pPr>
        <w:pStyle w:val="paragraph"/>
        <w:spacing w:before="0" w:beforeAutospacing="0" w:after="0" w:afterAutospacing="0"/>
        <w:textAlignment w:val="baseline"/>
        <w:rPr>
          <w:rFonts w:asciiTheme="minorHAnsi" w:hAnsiTheme="minorHAnsi" w:cstheme="minorBidi"/>
          <w:b/>
          <w:bCs/>
          <w:sz w:val="22"/>
          <w:szCs w:val="22"/>
        </w:rPr>
      </w:pPr>
      <w:r w:rsidRPr="227E0ACB">
        <w:rPr>
          <w:rFonts w:asciiTheme="minorHAnsi" w:hAnsiTheme="minorHAnsi" w:cstheme="minorBidi"/>
          <w:b/>
          <w:bCs/>
          <w:sz w:val="22"/>
          <w:szCs w:val="22"/>
        </w:rPr>
        <w:t>Fagbeskrivelse</w:t>
      </w:r>
    </w:p>
    <w:p w:rsidRPr="00133130" w:rsidR="00B231FD" w:rsidP="0022716A" w:rsidRDefault="0022716A" w14:paraId="1DFB9E10" w14:textId="2811F0C1">
      <w:pPr>
        <w:pStyle w:val="paragraph"/>
        <w:spacing w:before="0" w:beforeAutospacing="0" w:after="0" w:afterAutospacing="0"/>
        <w:textAlignment w:val="baseline"/>
        <w:rPr>
          <w:rFonts w:asciiTheme="minorHAnsi" w:hAnsiTheme="minorHAnsi" w:cstheme="minorHAnsi"/>
          <w:b/>
          <w:bCs/>
          <w:sz w:val="22"/>
          <w:szCs w:val="22"/>
        </w:rPr>
      </w:pPr>
      <w:r w:rsidRPr="006A76E2">
        <w:rPr>
          <w:rFonts w:asciiTheme="minorHAnsi" w:hAnsiTheme="minorHAnsi" w:cstheme="minorHAnsi"/>
          <w:b/>
          <w:bCs/>
          <w:sz w:val="22"/>
          <w:szCs w:val="22"/>
        </w:rPr>
        <w:t>Kommunikation og analyse</w:t>
      </w:r>
      <w:r w:rsidR="007100B9">
        <w:br/>
      </w:r>
      <w:r w:rsidRPr="227E0ACB" w:rsidR="006A30A6">
        <w:rPr>
          <w:rFonts w:asciiTheme="minorHAnsi" w:hAnsiTheme="minorHAnsi" w:cstheme="minorBidi"/>
          <w:b/>
          <w:bCs/>
          <w:sz w:val="22"/>
          <w:szCs w:val="22"/>
        </w:rPr>
        <w:t>Efterår 2023</w:t>
      </w:r>
      <w:r w:rsidR="007100B9">
        <w:br/>
      </w:r>
      <w:r w:rsidRPr="00133130" w:rsidR="002E19AF">
        <w:rPr>
          <w:rFonts w:asciiTheme="minorHAnsi" w:hAnsiTheme="minorHAnsi" w:cstheme="minorHAnsi"/>
          <w:b/>
          <w:bCs/>
          <w:sz w:val="22"/>
          <w:szCs w:val="22"/>
        </w:rPr>
        <w:t>1</w:t>
      </w:r>
      <w:r w:rsidRPr="00133130" w:rsidR="00B231FD">
        <w:rPr>
          <w:rFonts w:asciiTheme="minorHAnsi" w:hAnsiTheme="minorHAnsi" w:cstheme="minorHAnsi"/>
          <w:b/>
          <w:bCs/>
          <w:sz w:val="22"/>
          <w:szCs w:val="22"/>
        </w:rPr>
        <w:t>. semester</w:t>
      </w:r>
    </w:p>
    <w:p w:rsidR="0022716A" w:rsidP="00B231FD" w:rsidRDefault="0022716A" w14:paraId="3B1A74DA" w14:textId="77777777">
      <w:pPr>
        <w:rPr>
          <w:rFonts w:asciiTheme="minorHAnsi" w:hAnsiTheme="minorHAnsi" w:cstheme="minorHAnsi"/>
          <w:b/>
          <w:bCs/>
          <w:sz w:val="22"/>
          <w:szCs w:val="22"/>
        </w:rPr>
      </w:pPr>
    </w:p>
    <w:p w:rsidRPr="00133130" w:rsidR="007100B9" w:rsidP="00B231FD" w:rsidRDefault="007100B9" w14:paraId="60E044A0" w14:textId="295849F8">
      <w:pPr>
        <w:rPr>
          <w:rFonts w:asciiTheme="minorHAnsi" w:hAnsiTheme="minorHAnsi" w:cstheme="minorHAnsi"/>
          <w:sz w:val="22"/>
          <w:szCs w:val="22"/>
        </w:rPr>
      </w:pPr>
      <w:r w:rsidRPr="00133130">
        <w:rPr>
          <w:rFonts w:asciiTheme="minorHAnsi" w:hAnsiTheme="minorHAnsi" w:cstheme="minorHAnsi"/>
          <w:b/>
          <w:bCs/>
          <w:sz w:val="22"/>
          <w:szCs w:val="22"/>
        </w:rPr>
        <w:t>Varighed:</w:t>
      </w:r>
      <w:r w:rsidRPr="00133130">
        <w:rPr>
          <w:rFonts w:asciiTheme="minorHAnsi" w:hAnsiTheme="minorHAnsi" w:cstheme="minorHAnsi"/>
          <w:sz w:val="22"/>
          <w:szCs w:val="22"/>
        </w:rPr>
        <w:t xml:space="preserve"> </w:t>
      </w:r>
      <w:r w:rsidRPr="00133130" w:rsidR="008E25E0">
        <w:rPr>
          <w:rFonts w:asciiTheme="minorHAnsi" w:hAnsiTheme="minorHAnsi" w:cstheme="minorHAnsi"/>
          <w:sz w:val="22"/>
          <w:szCs w:val="22"/>
        </w:rPr>
        <w:t>1</w:t>
      </w:r>
      <w:r w:rsidRPr="00133130" w:rsidR="00AF2DCC">
        <w:rPr>
          <w:rFonts w:asciiTheme="minorHAnsi" w:hAnsiTheme="minorHAnsi" w:cstheme="minorHAnsi"/>
          <w:sz w:val="22"/>
          <w:szCs w:val="22"/>
        </w:rPr>
        <w:t>0</w:t>
      </w:r>
      <w:r w:rsidRPr="00133130" w:rsidR="00B231FD">
        <w:rPr>
          <w:rFonts w:asciiTheme="minorHAnsi" w:hAnsiTheme="minorHAnsi" w:cstheme="minorHAnsi"/>
          <w:sz w:val="22"/>
          <w:szCs w:val="22"/>
        </w:rPr>
        <w:t xml:space="preserve"> ECTS</w:t>
      </w:r>
    </w:p>
    <w:p w:rsidRPr="00133130" w:rsidR="007100B9" w:rsidP="00B231FD" w:rsidRDefault="007100B9" w14:paraId="16B5A111" w14:textId="77777777">
      <w:pPr>
        <w:rPr>
          <w:rFonts w:asciiTheme="minorHAnsi" w:hAnsiTheme="minorHAnsi" w:cstheme="minorHAnsi"/>
          <w:sz w:val="22"/>
          <w:szCs w:val="22"/>
        </w:rPr>
      </w:pPr>
    </w:p>
    <w:p w:rsidRPr="00133130" w:rsidR="007100B9" w:rsidP="00B231FD" w:rsidRDefault="007100B9" w14:paraId="50F0D514" w14:textId="77777777">
      <w:pPr>
        <w:rPr>
          <w:rFonts w:asciiTheme="minorHAnsi" w:hAnsiTheme="minorHAnsi" w:cstheme="minorHAnsi"/>
          <w:b/>
          <w:bCs/>
          <w:sz w:val="22"/>
          <w:szCs w:val="22"/>
        </w:rPr>
      </w:pPr>
      <w:r w:rsidRPr="5D0A621C">
        <w:rPr>
          <w:rFonts w:asciiTheme="minorHAnsi" w:hAnsiTheme="minorHAnsi" w:cstheme="minorBidi"/>
          <w:b/>
          <w:bCs/>
          <w:sz w:val="22"/>
          <w:szCs w:val="22"/>
        </w:rPr>
        <w:t>Formål:</w:t>
      </w:r>
      <w:r w:rsidRPr="5D0A621C" w:rsidR="2F448E59">
        <w:rPr>
          <w:rFonts w:asciiTheme="minorHAnsi" w:hAnsiTheme="minorHAnsi" w:cstheme="minorBidi"/>
          <w:b/>
          <w:bCs/>
          <w:sz w:val="22"/>
          <w:szCs w:val="22"/>
        </w:rPr>
        <w:t xml:space="preserve"> </w:t>
      </w:r>
    </w:p>
    <w:p w:rsidR="658DF4C7" w:rsidP="5D0A621C" w:rsidRDefault="658DF4C7" w14:paraId="089EADE6" w14:textId="3F6D64CE">
      <w:pPr>
        <w:pStyle w:val="paragraph"/>
        <w:spacing w:before="0" w:beforeAutospacing="0" w:after="0" w:afterAutospacing="0"/>
      </w:pPr>
      <w:r w:rsidRPr="5D0A621C">
        <w:rPr>
          <w:rStyle w:val="normaltextrun"/>
          <w:rFonts w:ascii="Arial" w:hAnsi="Arial" w:eastAsia="Arial" w:cs="Arial"/>
          <w:color w:val="000000" w:themeColor="accent4"/>
          <w:sz w:val="22"/>
          <w:szCs w:val="22"/>
        </w:rPr>
        <w:t>Den studerende skal tilegne sig viden om dominerende paradigmer og væsentlige kommunikationsmodeller, deres udvikling samt centrale kommunikationsbegreber. Den studerende skal desuden tilegne sig viden om sprogets centrale betydning for kommunikationsprocesser samt viden om retorikkens grundbegreber.</w:t>
      </w:r>
      <w:r w:rsidRPr="5D0A621C">
        <w:rPr>
          <w:rStyle w:val="cf01"/>
          <w:rFonts w:ascii="Arial" w:hAnsi="Arial" w:eastAsia="Arial" w:cs="Arial"/>
          <w:color w:val="0078D4"/>
          <w:sz w:val="22"/>
          <w:szCs w:val="22"/>
          <w:u w:val="single"/>
        </w:rPr>
        <w:t xml:space="preserve"> </w:t>
      </w:r>
      <w:r w:rsidRPr="5D0A621C">
        <w:rPr>
          <w:rStyle w:val="normaltextrun"/>
          <w:rFonts w:ascii="Arial" w:hAnsi="Arial" w:eastAsia="Arial" w:cs="Arial"/>
          <w:color w:val="000000" w:themeColor="accent4"/>
          <w:sz w:val="22"/>
          <w:szCs w:val="22"/>
        </w:rPr>
        <w:t>Den studerende skal opnå færdigheder i at analysere organisationers kommunikationsprocesser og –produkter, hvor udgangspunktet er den kommunikation, der udspiller sig i, fra, mellem og om organisationer. Analysen skal den studerende kunne anvende til at diskutere og argumentere for rammerne for hensigtsmæssig kommunikation i en given kontekst. Den studerende skal demonstrere forståelse for centrale kommunikationsbegreber (som afsender, modtager, budskab, genre og kode), kommunikationsparadigmer samt særlige forhold, der gør sig gældende i de forskellige kommunikationsprocesser og –situationer.</w:t>
      </w:r>
    </w:p>
    <w:p w:rsidR="007C4D4D" w:rsidP="001648D1" w:rsidRDefault="007C4D4D" w14:paraId="486AF707" w14:textId="77777777">
      <w:pPr>
        <w:pStyle w:val="paragraph"/>
        <w:spacing w:before="0" w:beforeAutospacing="0" w:after="0" w:afterAutospacing="0"/>
        <w:textAlignment w:val="baseline"/>
        <w:rPr>
          <w:rStyle w:val="normaltextrun"/>
          <w:rFonts w:ascii="Arial" w:hAnsi="Arial" w:cs="Arial"/>
          <w:sz w:val="22"/>
          <w:szCs w:val="22"/>
        </w:rPr>
      </w:pPr>
    </w:p>
    <w:p w:rsidRPr="00133130" w:rsidR="00CD3B88" w:rsidP="00B231FD" w:rsidRDefault="00CD3B88" w14:paraId="0F63CF5B" w14:textId="77777777">
      <w:pPr>
        <w:rPr>
          <w:rFonts w:asciiTheme="minorHAnsi" w:hAnsiTheme="minorHAnsi" w:cstheme="minorHAnsi"/>
          <w:sz w:val="22"/>
          <w:szCs w:val="22"/>
        </w:rPr>
      </w:pPr>
    </w:p>
    <w:p w:rsidRPr="00133130" w:rsidR="007100B9" w:rsidP="00B231FD" w:rsidRDefault="000A5537" w14:paraId="031684F8" w14:textId="77777777">
      <w:pPr>
        <w:rPr>
          <w:rFonts w:asciiTheme="minorHAnsi" w:hAnsiTheme="minorHAnsi" w:cstheme="minorHAnsi"/>
          <w:b/>
          <w:bCs/>
          <w:sz w:val="22"/>
          <w:szCs w:val="22"/>
        </w:rPr>
      </w:pPr>
      <w:r w:rsidRPr="00133130">
        <w:rPr>
          <w:rFonts w:asciiTheme="minorHAnsi" w:hAnsiTheme="minorHAnsi" w:cstheme="minorHAnsi"/>
          <w:b/>
          <w:bCs/>
          <w:sz w:val="22"/>
          <w:szCs w:val="22"/>
        </w:rPr>
        <w:t>Pædagogisk og didaktisk tilgang</w:t>
      </w:r>
      <w:r w:rsidRPr="00133130" w:rsidR="007100B9">
        <w:rPr>
          <w:rFonts w:asciiTheme="minorHAnsi" w:hAnsiTheme="minorHAnsi" w:cstheme="minorHAnsi"/>
          <w:b/>
          <w:bCs/>
          <w:sz w:val="22"/>
          <w:szCs w:val="22"/>
        </w:rPr>
        <w:t>:</w:t>
      </w:r>
    </w:p>
    <w:p w:rsidRPr="00133130" w:rsidR="00D04E6D" w:rsidP="00D04E6D" w:rsidRDefault="00D04E6D" w14:paraId="63BAF05D" w14:textId="32543FE9">
      <w:pPr>
        <w:pStyle w:val="paragraph"/>
        <w:spacing w:before="0" w:beforeAutospacing="0" w:after="0" w:afterAutospacing="0"/>
        <w:textAlignment w:val="baseline"/>
        <w:rPr>
          <w:rFonts w:ascii="Segoe UI" w:hAnsi="Segoe UI" w:cs="Segoe UI"/>
          <w:color w:val="000000"/>
          <w:sz w:val="22"/>
          <w:szCs w:val="22"/>
        </w:rPr>
      </w:pPr>
      <w:r w:rsidRPr="00133130">
        <w:rPr>
          <w:rStyle w:val="normaltextrun"/>
          <w:rFonts w:ascii="Arial" w:hAnsi="Arial" w:cs="Arial"/>
          <w:color w:val="000000"/>
          <w:sz w:val="22"/>
          <w:szCs w:val="22"/>
        </w:rPr>
        <w:t xml:space="preserve">Undervisningen er organiseret omkring skemalagt </w:t>
      </w:r>
      <w:r w:rsidRPr="00133130" w:rsidR="001D5F01">
        <w:rPr>
          <w:rStyle w:val="normaltextrun"/>
          <w:rFonts w:ascii="Arial" w:hAnsi="Arial" w:cs="Arial"/>
          <w:color w:val="000000"/>
          <w:sz w:val="22"/>
          <w:szCs w:val="22"/>
        </w:rPr>
        <w:t>hold</w:t>
      </w:r>
      <w:r w:rsidRPr="00133130">
        <w:rPr>
          <w:rStyle w:val="normaltextrun"/>
          <w:rFonts w:ascii="Arial" w:hAnsi="Arial" w:cs="Arial"/>
          <w:color w:val="000000"/>
          <w:sz w:val="22"/>
          <w:szCs w:val="22"/>
        </w:rPr>
        <w:t xml:space="preserve">undervisning, hvor der veksles mellem forelæsninger, oplæg, øvelser og refleksioner med henblik på at fremme refleksiv praksislæring. Der vil være en konstant vekslen mellem gennemgang/diskussion af teori og øvelser i praksis, så det for de studerende bliver tydeligt, hvordan de </w:t>
      </w:r>
      <w:r w:rsidRPr="00133130" w:rsidR="001457D4">
        <w:rPr>
          <w:rStyle w:val="normaltextrun"/>
          <w:rFonts w:ascii="Arial" w:hAnsi="Arial" w:cs="Arial"/>
          <w:color w:val="000000"/>
          <w:sz w:val="22"/>
          <w:szCs w:val="22"/>
        </w:rPr>
        <w:t>kan</w:t>
      </w:r>
      <w:r w:rsidRPr="00133130">
        <w:rPr>
          <w:rStyle w:val="normaltextrun"/>
          <w:rFonts w:ascii="Arial" w:hAnsi="Arial" w:cs="Arial"/>
          <w:color w:val="000000"/>
          <w:sz w:val="22"/>
          <w:szCs w:val="22"/>
        </w:rPr>
        <w:t xml:space="preserve"> løfte teorier og modeller over i en given kontekst og anvende dem i praksis. </w:t>
      </w:r>
      <w:r w:rsidRPr="00133130">
        <w:rPr>
          <w:rStyle w:val="eop"/>
          <w:rFonts w:ascii="Arial" w:hAnsi="Arial" w:cs="Arial" w:eastAsiaTheme="majorEastAsia"/>
          <w:color w:val="000000"/>
          <w:sz w:val="22"/>
          <w:szCs w:val="22"/>
        </w:rPr>
        <w:t> </w:t>
      </w:r>
    </w:p>
    <w:p w:rsidRPr="00133130" w:rsidR="00D04E6D" w:rsidP="00D04E6D" w:rsidRDefault="00D04E6D" w14:paraId="15A40491" w14:textId="77777777">
      <w:pPr>
        <w:pStyle w:val="paragraph"/>
        <w:spacing w:before="0" w:beforeAutospacing="0" w:after="0" w:afterAutospacing="0"/>
        <w:textAlignment w:val="baseline"/>
        <w:rPr>
          <w:rFonts w:ascii="Segoe UI" w:hAnsi="Segoe UI" w:cs="Segoe UI"/>
          <w:color w:val="000000"/>
          <w:sz w:val="22"/>
          <w:szCs w:val="22"/>
        </w:rPr>
      </w:pPr>
      <w:r w:rsidRPr="00133130">
        <w:rPr>
          <w:rStyle w:val="eop"/>
          <w:rFonts w:ascii="Arial" w:hAnsi="Arial" w:cs="Arial" w:eastAsiaTheme="majorEastAsia"/>
          <w:color w:val="000000"/>
          <w:sz w:val="22"/>
          <w:szCs w:val="22"/>
        </w:rPr>
        <w:t> </w:t>
      </w:r>
    </w:p>
    <w:p w:rsidRPr="00133130" w:rsidR="00D04E6D" w:rsidP="00D04E6D" w:rsidRDefault="00D04E6D" w14:paraId="504FEDEA" w14:textId="5DB7AEF6">
      <w:pPr>
        <w:pStyle w:val="paragraph"/>
        <w:spacing w:before="0" w:beforeAutospacing="0" w:after="0" w:afterAutospacing="0"/>
        <w:textAlignment w:val="baseline"/>
        <w:rPr>
          <w:rFonts w:ascii="Segoe UI" w:hAnsi="Segoe UI" w:cs="Segoe UI"/>
          <w:color w:val="000000"/>
          <w:sz w:val="22"/>
          <w:szCs w:val="22"/>
        </w:rPr>
      </w:pPr>
      <w:r w:rsidRPr="00133130">
        <w:rPr>
          <w:rStyle w:val="normaltextrun"/>
          <w:rFonts w:ascii="Arial" w:hAnsi="Arial" w:cs="Arial"/>
          <w:color w:val="000000"/>
          <w:sz w:val="22"/>
          <w:szCs w:val="22"/>
        </w:rPr>
        <w:t xml:space="preserve">Derudover arbejder de studerende med en række case-opgaver i grupper uden for den skemalagte undervisning. I den forbindelse arbejder de med peer-feedback, præsentationer og skriftlige opgaver. Den studerende forventes at forberede sig til de enkelte undervisningsgange gennem </w:t>
      </w:r>
      <w:proofErr w:type="gramStart"/>
      <w:r w:rsidRPr="00133130">
        <w:rPr>
          <w:rStyle w:val="normaltextrun"/>
          <w:rFonts w:ascii="Arial" w:hAnsi="Arial" w:cs="Arial"/>
          <w:color w:val="000000"/>
          <w:sz w:val="22"/>
          <w:szCs w:val="22"/>
        </w:rPr>
        <w:t>eksempelvis</w:t>
      </w:r>
      <w:proofErr w:type="gramEnd"/>
      <w:r w:rsidRPr="00133130">
        <w:rPr>
          <w:rStyle w:val="normaltextrun"/>
          <w:rFonts w:ascii="Arial" w:hAnsi="Arial" w:cs="Arial"/>
          <w:color w:val="000000"/>
          <w:sz w:val="22"/>
          <w:szCs w:val="22"/>
        </w:rPr>
        <w:t xml:space="preserve"> læsning af tekster, diskussioner i gruppe</w:t>
      </w:r>
      <w:r w:rsidRPr="00133130" w:rsidR="002A3AAA">
        <w:rPr>
          <w:rStyle w:val="normaltextrun"/>
          <w:rFonts w:ascii="Arial" w:hAnsi="Arial" w:cs="Arial"/>
          <w:color w:val="000000"/>
          <w:sz w:val="22"/>
          <w:szCs w:val="22"/>
        </w:rPr>
        <w:t>r</w:t>
      </w:r>
      <w:r w:rsidRPr="00133130">
        <w:rPr>
          <w:rStyle w:val="normaltextrun"/>
          <w:rFonts w:ascii="Arial" w:hAnsi="Arial" w:cs="Arial"/>
          <w:color w:val="000000"/>
          <w:sz w:val="22"/>
          <w:szCs w:val="22"/>
        </w:rPr>
        <w:t xml:space="preserve"> og </w:t>
      </w:r>
      <w:proofErr w:type="spellStart"/>
      <w:r w:rsidRPr="00133130">
        <w:rPr>
          <w:rStyle w:val="spellingerror"/>
          <w:rFonts w:ascii="Arial" w:hAnsi="Arial" w:cs="Arial" w:eastAsiaTheme="majorEastAsia"/>
          <w:color w:val="000000"/>
          <w:sz w:val="22"/>
          <w:szCs w:val="22"/>
        </w:rPr>
        <w:t>casearbejde</w:t>
      </w:r>
      <w:proofErr w:type="spellEnd"/>
      <w:r w:rsidRPr="00133130">
        <w:rPr>
          <w:rStyle w:val="normaltextrun"/>
          <w:rFonts w:ascii="Arial" w:hAnsi="Arial" w:cs="Arial"/>
          <w:color w:val="000000"/>
          <w:sz w:val="22"/>
          <w:szCs w:val="22"/>
        </w:rPr>
        <w:t xml:space="preserve">, ligesom der er forventning om, at den studerende tager ansvar for egen og andres læring. </w:t>
      </w:r>
    </w:p>
    <w:p w:rsidRPr="00133130" w:rsidR="000A5537" w:rsidP="00B231FD" w:rsidRDefault="000A5537" w14:paraId="086AF00E" w14:textId="5DB7AEF6">
      <w:pPr>
        <w:rPr>
          <w:rFonts w:asciiTheme="minorHAnsi" w:hAnsiTheme="minorHAnsi" w:cstheme="minorHAnsi"/>
          <w:sz w:val="22"/>
          <w:szCs w:val="22"/>
        </w:rPr>
      </w:pPr>
    </w:p>
    <w:p w:rsidRPr="00133130" w:rsidR="00445C3D" w:rsidP="00F424B1" w:rsidRDefault="00445C3D" w14:paraId="355C09F7" w14:textId="77777777">
      <w:pPr>
        <w:rPr>
          <w:rFonts w:asciiTheme="minorHAnsi" w:hAnsiTheme="minorHAnsi" w:cstheme="minorHAnsi"/>
          <w:b/>
          <w:bCs/>
          <w:sz w:val="22"/>
          <w:szCs w:val="22"/>
        </w:rPr>
      </w:pPr>
    </w:p>
    <w:p w:rsidRPr="00133130" w:rsidR="00F424B1" w:rsidP="00F424B1" w:rsidRDefault="007100B9" w14:paraId="7DAC5123" w14:textId="4A86EDC2">
      <w:pPr>
        <w:rPr>
          <w:rFonts w:asciiTheme="minorHAnsi" w:hAnsiTheme="minorHAnsi" w:cstheme="minorHAnsi"/>
          <w:b/>
          <w:bCs/>
          <w:sz w:val="22"/>
          <w:szCs w:val="22"/>
        </w:rPr>
      </w:pPr>
      <w:r w:rsidRPr="00133130">
        <w:rPr>
          <w:rFonts w:asciiTheme="minorHAnsi" w:hAnsiTheme="minorHAnsi" w:cstheme="minorHAnsi"/>
          <w:b/>
          <w:bCs/>
          <w:sz w:val="22"/>
          <w:szCs w:val="22"/>
        </w:rPr>
        <w:t>Læringsmål:</w:t>
      </w:r>
    </w:p>
    <w:p w:rsidRPr="00133130" w:rsidR="00F424B1" w:rsidP="000A21F0" w:rsidRDefault="00F424B1" w14:paraId="7784FA7B" w14:textId="77777777">
      <w:pPr>
        <w:pStyle w:val="Normal1"/>
        <w:widowControl w:val="0"/>
        <w:rPr>
          <w:rFonts w:asciiTheme="minorHAnsi" w:hAnsiTheme="minorHAnsi" w:cstheme="minorHAnsi"/>
          <w:bCs/>
        </w:rPr>
      </w:pPr>
    </w:p>
    <w:p w:rsidRPr="00140514" w:rsidR="000A21F0" w:rsidP="000A21F0" w:rsidRDefault="000A21F0" w14:paraId="432A1861" w14:textId="56B1A147">
      <w:pPr>
        <w:pStyle w:val="Normal1"/>
        <w:widowControl w:val="0"/>
        <w:rPr>
          <w:rFonts w:asciiTheme="minorHAnsi" w:hAnsiTheme="minorHAnsi" w:cstheme="minorHAnsi"/>
          <w:bCs/>
        </w:rPr>
      </w:pPr>
      <w:r w:rsidRPr="00140514">
        <w:rPr>
          <w:rFonts w:asciiTheme="minorHAnsi" w:hAnsiTheme="minorHAnsi" w:cstheme="minorHAnsi"/>
          <w:bCs/>
        </w:rPr>
        <w:t>De studerende skal opnå viden om:</w:t>
      </w:r>
    </w:p>
    <w:p w:rsidRPr="00140514" w:rsidR="00283517" w:rsidP="00283517" w:rsidRDefault="000E6D82" w14:paraId="7B3C8B53" w14:textId="117451EC">
      <w:pPr>
        <w:pStyle w:val="Listeafsnit"/>
        <w:numPr>
          <w:ilvl w:val="0"/>
          <w:numId w:val="35"/>
        </w:numPr>
        <w:spacing w:line="240" w:lineRule="auto"/>
        <w:textAlignment w:val="baseline"/>
        <w:rPr>
          <w:rFonts w:eastAsia="Times New Roman" w:asciiTheme="minorHAnsi" w:hAnsiTheme="minorHAnsi" w:cstheme="minorHAnsi"/>
          <w:color w:val="000000"/>
          <w:lang w:eastAsia="da-DK"/>
        </w:rPr>
      </w:pPr>
      <w:r w:rsidRPr="00140514">
        <w:rPr>
          <w:rFonts w:eastAsia="Times New Roman" w:asciiTheme="minorHAnsi" w:hAnsiTheme="minorHAnsi" w:cstheme="minorHAnsi"/>
          <w:color w:val="000000"/>
          <w:lang w:eastAsia="da-DK"/>
        </w:rPr>
        <w:t xml:space="preserve">Sammenhænge mellem historiske positioner i kommunikationsteorien </w:t>
      </w:r>
      <w:r w:rsidRPr="00140514" w:rsidR="00D636F3">
        <w:rPr>
          <w:rFonts w:eastAsia="Times New Roman" w:asciiTheme="minorHAnsi" w:hAnsiTheme="minorHAnsi" w:cstheme="minorHAnsi"/>
          <w:color w:val="000000"/>
          <w:lang w:eastAsia="da-DK"/>
        </w:rPr>
        <w:t>og</w:t>
      </w:r>
      <w:r w:rsidRPr="00140514">
        <w:rPr>
          <w:rFonts w:eastAsia="Times New Roman" w:asciiTheme="minorHAnsi" w:hAnsiTheme="minorHAnsi" w:cstheme="minorHAnsi"/>
          <w:color w:val="000000"/>
          <w:lang w:eastAsia="da-DK"/>
        </w:rPr>
        <w:t xml:space="preserve"> forskellige syn på modtagerne og effektmuligheder.  </w:t>
      </w:r>
    </w:p>
    <w:p w:rsidRPr="00140514" w:rsidR="00283517" w:rsidP="00283517" w:rsidRDefault="000E6D82" w14:paraId="19F2CFD8" w14:textId="77777777">
      <w:pPr>
        <w:pStyle w:val="Listeafsnit"/>
        <w:numPr>
          <w:ilvl w:val="0"/>
          <w:numId w:val="35"/>
        </w:numPr>
        <w:spacing w:line="240" w:lineRule="auto"/>
        <w:textAlignment w:val="baseline"/>
        <w:rPr>
          <w:rFonts w:eastAsia="Times New Roman" w:asciiTheme="minorHAnsi" w:hAnsiTheme="minorHAnsi" w:cstheme="minorHAnsi"/>
          <w:color w:val="000000"/>
          <w:lang w:eastAsia="da-DK"/>
        </w:rPr>
      </w:pPr>
      <w:r w:rsidRPr="00140514">
        <w:rPr>
          <w:rFonts w:eastAsia="Times New Roman" w:asciiTheme="minorHAnsi" w:hAnsiTheme="minorHAnsi" w:cstheme="minorHAnsi"/>
          <w:color w:val="000000"/>
          <w:lang w:eastAsia="da-DK"/>
        </w:rPr>
        <w:t>Kommunikationsmodeller og hvilke områder af kommunikationsteorien de særligt belyser, og hvordan de kan anvendes i analysen af kommunikative problemstillinger. </w:t>
      </w:r>
    </w:p>
    <w:p w:rsidR="00523FEA" w:rsidP="00523FEA" w:rsidRDefault="007C1E08" w14:paraId="34C79E33" w14:textId="77777777">
      <w:pPr>
        <w:pStyle w:val="Listeafsnit"/>
        <w:numPr>
          <w:ilvl w:val="0"/>
          <w:numId w:val="35"/>
        </w:numPr>
        <w:spacing w:line="240" w:lineRule="auto"/>
        <w:textAlignment w:val="baseline"/>
        <w:rPr>
          <w:rFonts w:eastAsia="Times New Roman" w:asciiTheme="minorHAnsi" w:hAnsiTheme="minorHAnsi"/>
          <w:lang w:eastAsia="da-DK"/>
        </w:rPr>
      </w:pPr>
      <w:r w:rsidRPr="5D0A621C">
        <w:rPr>
          <w:rFonts w:eastAsia="Times New Roman" w:asciiTheme="minorHAnsi" w:hAnsiTheme="minorHAnsi"/>
          <w:lang w:eastAsia="da-DK"/>
        </w:rPr>
        <w:lastRenderedPageBreak/>
        <w:t>Kommunikation</w:t>
      </w:r>
      <w:r w:rsidRPr="5D0A621C" w:rsidR="00706AA5">
        <w:rPr>
          <w:rFonts w:eastAsia="Times New Roman" w:asciiTheme="minorHAnsi" w:hAnsiTheme="minorHAnsi"/>
          <w:lang w:eastAsia="da-DK"/>
        </w:rPr>
        <w:t>en</w:t>
      </w:r>
      <w:r w:rsidRPr="5D0A621C">
        <w:rPr>
          <w:rFonts w:eastAsia="Times New Roman" w:asciiTheme="minorHAnsi" w:hAnsiTheme="minorHAnsi"/>
          <w:lang w:eastAsia="da-DK"/>
        </w:rPr>
        <w:t>s</w:t>
      </w:r>
      <w:r w:rsidRPr="5D0A621C" w:rsidR="003E4A87">
        <w:rPr>
          <w:rFonts w:eastAsia="Times New Roman" w:asciiTheme="minorHAnsi" w:hAnsiTheme="minorHAnsi"/>
          <w:lang w:eastAsia="da-DK"/>
        </w:rPr>
        <w:t xml:space="preserve"> </w:t>
      </w:r>
      <w:r w:rsidRPr="5D0A621C">
        <w:rPr>
          <w:rFonts w:eastAsia="Times New Roman" w:asciiTheme="minorHAnsi" w:hAnsiTheme="minorHAnsi"/>
          <w:lang w:eastAsia="da-DK"/>
        </w:rPr>
        <w:t xml:space="preserve">situationsspecifikke og kontekstafhængige </w:t>
      </w:r>
      <w:r w:rsidRPr="5D0A621C" w:rsidR="005B3443">
        <w:rPr>
          <w:rFonts w:eastAsia="Times New Roman" w:asciiTheme="minorHAnsi" w:hAnsiTheme="minorHAnsi"/>
          <w:lang w:eastAsia="da-DK"/>
        </w:rPr>
        <w:t>udgangspunkt</w:t>
      </w:r>
      <w:r w:rsidRPr="5D0A621C" w:rsidR="00E53304">
        <w:rPr>
          <w:rFonts w:eastAsia="Times New Roman" w:asciiTheme="minorHAnsi" w:hAnsiTheme="minorHAnsi"/>
          <w:lang w:eastAsia="da-DK"/>
        </w:rPr>
        <w:t>.</w:t>
      </w:r>
    </w:p>
    <w:p w:rsidRPr="00523FEA" w:rsidR="353721C4" w:rsidP="00523FEA" w:rsidRDefault="353721C4" w14:paraId="5138A444" w14:textId="2ACDD095">
      <w:pPr>
        <w:pStyle w:val="Listeafsnit"/>
        <w:numPr>
          <w:ilvl w:val="0"/>
          <w:numId w:val="35"/>
        </w:numPr>
        <w:spacing w:line="240" w:lineRule="auto"/>
        <w:textAlignment w:val="baseline"/>
        <w:rPr>
          <w:rFonts w:eastAsia="Times New Roman" w:asciiTheme="minorHAnsi" w:hAnsiTheme="minorHAnsi"/>
          <w:lang w:eastAsia="da-DK"/>
        </w:rPr>
      </w:pPr>
      <w:r w:rsidRPr="00523FEA">
        <w:rPr>
          <w:rStyle w:val="normaltextrun"/>
          <w:rFonts w:ascii="Arial" w:hAnsi="Arial" w:cs="Arial" w:eastAsiaTheme="majorEastAsia"/>
          <w:color w:val="000000" w:themeColor="accent4"/>
        </w:rPr>
        <w:t>Skelne mellem forskellige paradigmer i kommunikation </w:t>
      </w:r>
    </w:p>
    <w:p w:rsidRPr="007B0C7D" w:rsidR="00283517" w:rsidP="5D0A621C" w:rsidRDefault="001457D4" w14:paraId="2AEDFC52" w14:textId="5BB8BF32">
      <w:pPr>
        <w:pStyle w:val="Listeafsnit"/>
        <w:numPr>
          <w:ilvl w:val="0"/>
          <w:numId w:val="35"/>
        </w:numPr>
        <w:spacing w:line="240" w:lineRule="auto"/>
        <w:textAlignment w:val="baseline"/>
        <w:rPr>
          <w:rFonts w:eastAsia="Times New Roman" w:asciiTheme="minorHAnsi" w:hAnsiTheme="minorHAnsi"/>
          <w:color w:val="000000"/>
          <w:lang w:eastAsia="da-DK"/>
        </w:rPr>
      </w:pPr>
      <w:r w:rsidRPr="007B0C7D">
        <w:rPr>
          <w:rFonts w:eastAsia="Times New Roman" w:asciiTheme="minorHAnsi" w:hAnsiTheme="minorHAnsi"/>
          <w:color w:val="000000" w:themeColor="accent4"/>
          <w:lang w:eastAsia="da-DK"/>
        </w:rPr>
        <w:t>Forskellige tilgange</w:t>
      </w:r>
      <w:r w:rsidRPr="007B0C7D" w:rsidR="000E6D82">
        <w:rPr>
          <w:rFonts w:eastAsia="Times New Roman" w:asciiTheme="minorHAnsi" w:hAnsiTheme="minorHAnsi"/>
          <w:color w:val="000000" w:themeColor="accent4"/>
          <w:lang w:eastAsia="da-DK"/>
        </w:rPr>
        <w:t xml:space="preserve"> til at arbejde med kommunikationsprocesser</w:t>
      </w:r>
    </w:p>
    <w:p w:rsidRPr="00140514" w:rsidR="001457D4" w:rsidP="001457D4" w:rsidRDefault="000E6D82" w14:paraId="539FF046" w14:textId="77777777">
      <w:pPr>
        <w:pStyle w:val="Listeafsnit"/>
        <w:numPr>
          <w:ilvl w:val="0"/>
          <w:numId w:val="35"/>
        </w:numPr>
        <w:spacing w:line="240" w:lineRule="auto"/>
        <w:textAlignment w:val="baseline"/>
        <w:rPr>
          <w:rFonts w:eastAsia="Times New Roman" w:asciiTheme="minorHAnsi" w:hAnsiTheme="minorHAnsi" w:cstheme="minorHAnsi"/>
          <w:color w:val="000000"/>
          <w:lang w:eastAsia="da-DK"/>
        </w:rPr>
      </w:pPr>
      <w:r w:rsidRPr="5D0A621C">
        <w:rPr>
          <w:rFonts w:eastAsia="Times New Roman" w:asciiTheme="minorHAnsi" w:hAnsiTheme="minorHAnsi"/>
          <w:color w:val="000000" w:themeColor="accent4"/>
          <w:lang w:eastAsia="da-DK"/>
        </w:rPr>
        <w:t>Grundlæggende målgruppeforståelse </w:t>
      </w:r>
    </w:p>
    <w:p w:rsidRPr="006D0117" w:rsidR="001D5006" w:rsidP="006D0117" w:rsidRDefault="00615A15" w14:paraId="35E6B5DC" w14:textId="068FFFA0">
      <w:pPr>
        <w:pStyle w:val="Listeafsnit"/>
        <w:numPr>
          <w:ilvl w:val="0"/>
          <w:numId w:val="35"/>
        </w:numPr>
        <w:spacing w:line="240" w:lineRule="auto"/>
        <w:textAlignment w:val="baseline"/>
        <w:rPr>
          <w:rFonts w:eastAsia="Times New Roman" w:asciiTheme="minorHAnsi" w:hAnsiTheme="minorHAnsi" w:cstheme="minorHAnsi"/>
          <w:color w:val="000000"/>
          <w:lang w:eastAsia="da-DK"/>
        </w:rPr>
      </w:pPr>
      <w:r w:rsidRPr="5D0A621C">
        <w:rPr>
          <w:rStyle w:val="eop"/>
          <w:rFonts w:ascii="Arial" w:hAnsi="Arial" w:cs="Arial" w:eastAsiaTheme="majorEastAsia"/>
          <w:color w:val="000000" w:themeColor="accent4"/>
        </w:rPr>
        <w:t>Retoriske strategier og s</w:t>
      </w:r>
      <w:r w:rsidRPr="5D0A621C" w:rsidR="001D5006">
        <w:rPr>
          <w:rStyle w:val="eop"/>
          <w:rFonts w:ascii="Arial" w:hAnsi="Arial" w:cs="Arial" w:eastAsiaTheme="majorEastAsia"/>
          <w:color w:val="000000" w:themeColor="accent4"/>
        </w:rPr>
        <w:t>progets betydning i kommunikationen</w:t>
      </w:r>
    </w:p>
    <w:p w:rsidRPr="006D0117" w:rsidR="001457D4" w:rsidP="001457D4" w:rsidRDefault="001457D4" w14:paraId="055C31D2" w14:textId="72801174">
      <w:pPr>
        <w:pStyle w:val="Listeafsnit"/>
        <w:numPr>
          <w:ilvl w:val="0"/>
          <w:numId w:val="35"/>
        </w:numPr>
        <w:spacing w:line="240" w:lineRule="auto"/>
        <w:textAlignment w:val="baseline"/>
        <w:rPr>
          <w:rStyle w:val="eop"/>
          <w:rFonts w:eastAsia="Times New Roman" w:asciiTheme="minorHAnsi" w:hAnsiTheme="minorHAnsi" w:cstheme="minorHAnsi"/>
          <w:color w:val="000000"/>
          <w:lang w:eastAsia="da-DK"/>
        </w:rPr>
      </w:pPr>
      <w:r w:rsidRPr="5D0A621C">
        <w:rPr>
          <w:rStyle w:val="normaltextrun"/>
          <w:rFonts w:ascii="Arial" w:hAnsi="Arial" w:cs="Arial" w:eastAsiaTheme="majorEastAsia"/>
          <w:color w:val="000000" w:themeColor="accent4"/>
        </w:rPr>
        <w:t>Grundlæggende begreber i retorik herunder kendskab til appelformer og argumentation</w:t>
      </w:r>
      <w:r w:rsidRPr="5D0A621C" w:rsidR="00A8631B">
        <w:rPr>
          <w:rStyle w:val="normaltextrun"/>
          <w:rFonts w:ascii="Arial" w:hAnsi="Arial" w:cs="Arial" w:eastAsiaTheme="majorEastAsia"/>
          <w:color w:val="000000" w:themeColor="accent4"/>
        </w:rPr>
        <w:t>steori</w:t>
      </w:r>
      <w:r w:rsidRPr="5D0A621C">
        <w:rPr>
          <w:rStyle w:val="normaltextrun"/>
          <w:rFonts w:ascii="Arial" w:hAnsi="Arial" w:cs="Arial" w:eastAsiaTheme="majorEastAsia"/>
          <w:color w:val="000000" w:themeColor="accent4"/>
        </w:rPr>
        <w:t>.</w:t>
      </w:r>
      <w:r w:rsidRPr="5D0A621C">
        <w:rPr>
          <w:rStyle w:val="eop"/>
          <w:rFonts w:ascii="Arial" w:hAnsi="Arial" w:cs="Arial" w:eastAsiaTheme="majorEastAsia"/>
          <w:color w:val="000000" w:themeColor="accent4"/>
        </w:rPr>
        <w:t> </w:t>
      </w:r>
    </w:p>
    <w:p w:rsidRPr="00140514" w:rsidR="000A21F0" w:rsidP="000A21F0" w:rsidRDefault="000A21F0" w14:paraId="3ADBB290" w14:textId="77777777">
      <w:pPr>
        <w:pStyle w:val="Normal1"/>
        <w:widowControl w:val="0"/>
        <w:rPr>
          <w:rFonts w:asciiTheme="minorHAnsi" w:hAnsiTheme="minorHAnsi" w:cstheme="minorHAnsi"/>
          <w:bCs/>
        </w:rPr>
      </w:pPr>
      <w:r w:rsidRPr="00140514">
        <w:rPr>
          <w:rFonts w:asciiTheme="minorHAnsi" w:hAnsiTheme="minorHAnsi" w:cstheme="minorHAnsi"/>
          <w:bCs/>
        </w:rPr>
        <w:t>De studerende skal opnå færdigheder i:</w:t>
      </w:r>
    </w:p>
    <w:p w:rsidRPr="006D0117" w:rsidR="004523A4" w:rsidP="5D0A621C" w:rsidRDefault="00AC4448" w14:paraId="1365FD03" w14:textId="3E0B2111">
      <w:pPr>
        <w:pStyle w:val="paragraph"/>
        <w:numPr>
          <w:ilvl w:val="0"/>
          <w:numId w:val="26"/>
        </w:numPr>
        <w:spacing w:before="0" w:beforeAutospacing="0" w:after="0" w:afterAutospacing="0"/>
        <w:textAlignment w:val="baseline"/>
        <w:rPr>
          <w:rFonts w:ascii="Arial" w:hAnsi="Arial" w:cs="Arial"/>
          <w:strike/>
          <w:color w:val="000000"/>
          <w:sz w:val="22"/>
          <w:szCs w:val="22"/>
        </w:rPr>
      </w:pPr>
      <w:r w:rsidRPr="5D0A621C">
        <w:rPr>
          <w:rStyle w:val="normaltextrun"/>
          <w:rFonts w:ascii="Arial" w:hAnsi="Arial" w:cs="Arial" w:eastAsiaTheme="majorEastAsia"/>
          <w:color w:val="000000" w:themeColor="accent4"/>
          <w:sz w:val="22"/>
          <w:szCs w:val="22"/>
        </w:rPr>
        <w:t xml:space="preserve">At anvende </w:t>
      </w:r>
      <w:r w:rsidRPr="5D0A621C">
        <w:rPr>
          <w:rStyle w:val="normaltextrun"/>
          <w:rFonts w:ascii="Arial" w:hAnsi="Arial" w:cs="Arial" w:eastAsiaTheme="majorEastAsia"/>
          <w:sz w:val="22"/>
          <w:szCs w:val="22"/>
        </w:rPr>
        <w:t>kommunikationst</w:t>
      </w:r>
      <w:r w:rsidRPr="5D0A621C" w:rsidR="00133130">
        <w:rPr>
          <w:rStyle w:val="normaltextrun"/>
          <w:rFonts w:ascii="Arial" w:hAnsi="Arial" w:cs="Arial" w:eastAsiaTheme="majorEastAsia"/>
          <w:sz w:val="22"/>
          <w:szCs w:val="22"/>
        </w:rPr>
        <w:t xml:space="preserve">eoretiske </w:t>
      </w:r>
      <w:r w:rsidRPr="5D0A621C">
        <w:rPr>
          <w:rStyle w:val="normaltextrun"/>
          <w:rFonts w:ascii="Arial" w:hAnsi="Arial" w:cs="Arial" w:eastAsiaTheme="majorEastAsia"/>
          <w:sz w:val="22"/>
          <w:szCs w:val="22"/>
        </w:rPr>
        <w:t xml:space="preserve">begreber </w:t>
      </w:r>
      <w:r w:rsidRPr="5D0A621C">
        <w:rPr>
          <w:rStyle w:val="normaltextrun"/>
          <w:rFonts w:ascii="Arial" w:hAnsi="Arial" w:cs="Arial" w:eastAsiaTheme="majorEastAsia"/>
          <w:color w:val="000000" w:themeColor="accent4"/>
          <w:sz w:val="22"/>
          <w:szCs w:val="22"/>
        </w:rPr>
        <w:t xml:space="preserve">med henblik på at kunne analysere og </w:t>
      </w:r>
      <w:r w:rsidRPr="5D0A621C" w:rsidR="00615A15">
        <w:rPr>
          <w:rStyle w:val="normaltextrun"/>
          <w:rFonts w:ascii="Arial" w:hAnsi="Arial" w:cs="Arial" w:eastAsiaTheme="majorEastAsia"/>
          <w:color w:val="000000" w:themeColor="accent4"/>
          <w:sz w:val="22"/>
          <w:szCs w:val="22"/>
        </w:rPr>
        <w:t>diskutere</w:t>
      </w:r>
      <w:r w:rsidRPr="5D0A621C">
        <w:rPr>
          <w:rStyle w:val="normaltextrun"/>
          <w:rFonts w:ascii="Arial" w:hAnsi="Arial" w:cs="Arial" w:eastAsiaTheme="majorEastAsia"/>
          <w:color w:val="000000" w:themeColor="accent4"/>
          <w:sz w:val="22"/>
          <w:szCs w:val="22"/>
        </w:rPr>
        <w:t xml:space="preserve"> det kommunikative formål</w:t>
      </w:r>
      <w:r w:rsidRPr="5D0A621C" w:rsidR="00C66F10">
        <w:rPr>
          <w:rStyle w:val="normaltextrun"/>
          <w:rFonts w:ascii="Arial" w:hAnsi="Arial" w:cs="Arial" w:eastAsiaTheme="majorEastAsia"/>
          <w:color w:val="000000" w:themeColor="accent4"/>
          <w:sz w:val="22"/>
          <w:szCs w:val="22"/>
        </w:rPr>
        <w:t xml:space="preserve">, </w:t>
      </w:r>
      <w:r w:rsidRPr="5D0A621C">
        <w:rPr>
          <w:rStyle w:val="normaltextrun"/>
          <w:rFonts w:ascii="Arial" w:hAnsi="Arial" w:cs="Arial" w:eastAsiaTheme="majorEastAsia"/>
          <w:color w:val="000000" w:themeColor="accent4"/>
          <w:sz w:val="22"/>
          <w:szCs w:val="22"/>
        </w:rPr>
        <w:t>den relevante genre</w:t>
      </w:r>
      <w:r w:rsidRPr="5D0A621C" w:rsidR="00C66F10">
        <w:rPr>
          <w:rStyle w:val="normaltextrun"/>
          <w:rFonts w:ascii="Arial" w:hAnsi="Arial" w:cs="Arial" w:eastAsiaTheme="majorEastAsia"/>
          <w:color w:val="000000" w:themeColor="accent4"/>
          <w:sz w:val="22"/>
          <w:szCs w:val="22"/>
        </w:rPr>
        <w:t xml:space="preserve"> og tiltænkte målgruppe</w:t>
      </w:r>
      <w:r w:rsidRPr="5D0A621C" w:rsidR="00D05C41">
        <w:rPr>
          <w:rStyle w:val="normaltextrun"/>
          <w:rFonts w:ascii="Arial" w:hAnsi="Arial" w:cs="Arial" w:eastAsiaTheme="majorEastAsia"/>
          <w:color w:val="000000" w:themeColor="accent4"/>
          <w:sz w:val="22"/>
          <w:szCs w:val="22"/>
        </w:rPr>
        <w:t>(r)</w:t>
      </w:r>
      <w:r w:rsidR="006D3CBF">
        <w:rPr>
          <w:rStyle w:val="normaltextrun"/>
          <w:rFonts w:ascii="Arial" w:hAnsi="Arial" w:cs="Arial" w:eastAsiaTheme="majorEastAsia"/>
          <w:color w:val="000000" w:themeColor="accent4"/>
          <w:sz w:val="22"/>
          <w:szCs w:val="22"/>
        </w:rPr>
        <w:t>.</w:t>
      </w:r>
      <w:r w:rsidRPr="5D0A621C" w:rsidR="52666C2C">
        <w:rPr>
          <w:rStyle w:val="normaltextrun"/>
          <w:rFonts w:ascii="Arial" w:hAnsi="Arial" w:cs="Arial" w:eastAsiaTheme="majorEastAsia"/>
          <w:color w:val="000000" w:themeColor="accent4"/>
          <w:sz w:val="22"/>
          <w:szCs w:val="22"/>
        </w:rPr>
        <w:t xml:space="preserve"> </w:t>
      </w:r>
    </w:p>
    <w:p w:rsidRPr="00140514" w:rsidR="001457D4" w:rsidP="5D0A621C" w:rsidRDefault="00AC4448" w14:paraId="4C488BEC" w14:textId="174968C8">
      <w:pPr>
        <w:pStyle w:val="paragraph"/>
        <w:numPr>
          <w:ilvl w:val="0"/>
          <w:numId w:val="26"/>
        </w:numPr>
        <w:spacing w:before="0" w:beforeAutospacing="0" w:after="0" w:afterAutospacing="0"/>
        <w:textAlignment w:val="baseline"/>
        <w:rPr>
          <w:rStyle w:val="normaltextrun"/>
          <w:rFonts w:ascii="Arial" w:hAnsi="Arial" w:cs="Arial"/>
          <w:color w:val="000000"/>
          <w:sz w:val="22"/>
          <w:szCs w:val="22"/>
        </w:rPr>
      </w:pPr>
      <w:r w:rsidRPr="5D0A621C">
        <w:rPr>
          <w:rStyle w:val="normaltextrun"/>
          <w:rFonts w:ascii="Arial" w:hAnsi="Arial" w:cs="Arial" w:eastAsiaTheme="majorEastAsia"/>
          <w:color w:val="000000" w:themeColor="accent4"/>
          <w:sz w:val="22"/>
          <w:szCs w:val="22"/>
        </w:rPr>
        <w:t>At analysere</w:t>
      </w:r>
      <w:r w:rsidRPr="5D0A621C" w:rsidR="5894EB79">
        <w:rPr>
          <w:rStyle w:val="normaltextrun"/>
          <w:rFonts w:ascii="Arial" w:hAnsi="Arial" w:cs="Arial" w:eastAsiaTheme="majorEastAsia"/>
          <w:color w:val="000000" w:themeColor="accent4"/>
          <w:sz w:val="22"/>
          <w:szCs w:val="22"/>
        </w:rPr>
        <w:t>, diskutere og argumentere for</w:t>
      </w:r>
      <w:r w:rsidRPr="5D0A621C">
        <w:rPr>
          <w:rStyle w:val="normaltextrun"/>
          <w:rFonts w:ascii="Arial" w:hAnsi="Arial" w:cs="Arial" w:eastAsiaTheme="majorEastAsia"/>
          <w:color w:val="000000" w:themeColor="accent4"/>
          <w:sz w:val="22"/>
          <w:szCs w:val="22"/>
        </w:rPr>
        <w:t xml:space="preserve"> valg af kommunikationsformer og -midler</w:t>
      </w:r>
      <w:r w:rsidRPr="5D0A621C" w:rsidR="00B81745">
        <w:rPr>
          <w:rStyle w:val="normaltextrun"/>
          <w:rFonts w:ascii="Arial" w:hAnsi="Arial" w:cs="Arial" w:eastAsiaTheme="majorEastAsia"/>
          <w:color w:val="000000" w:themeColor="accent4"/>
          <w:sz w:val="22"/>
          <w:szCs w:val="22"/>
        </w:rPr>
        <w:t xml:space="preserve"> i en given situation og kontekst</w:t>
      </w:r>
      <w:r w:rsidR="006D3CBF">
        <w:rPr>
          <w:rStyle w:val="normaltextrun"/>
          <w:rFonts w:ascii="Arial" w:hAnsi="Arial" w:cs="Arial" w:eastAsiaTheme="majorEastAsia"/>
          <w:color w:val="000000" w:themeColor="accent4"/>
          <w:sz w:val="22"/>
          <w:szCs w:val="22"/>
        </w:rPr>
        <w:t>.</w:t>
      </w:r>
    </w:p>
    <w:p w:rsidRPr="00140514" w:rsidR="00AC4448" w:rsidP="00D8734B" w:rsidRDefault="001457D4" w14:paraId="42507FF9" w14:textId="16707757">
      <w:pPr>
        <w:pStyle w:val="paragraph"/>
        <w:numPr>
          <w:ilvl w:val="0"/>
          <w:numId w:val="26"/>
        </w:numPr>
        <w:spacing w:before="0" w:beforeAutospacing="0" w:after="0" w:afterAutospacing="0"/>
        <w:textAlignment w:val="baseline"/>
        <w:rPr>
          <w:rFonts w:ascii="Arial" w:hAnsi="Arial" w:cs="Arial"/>
          <w:color w:val="000000"/>
          <w:sz w:val="22"/>
          <w:szCs w:val="22"/>
        </w:rPr>
      </w:pPr>
      <w:r w:rsidRPr="00140514">
        <w:rPr>
          <w:rStyle w:val="normaltextrun"/>
          <w:rFonts w:ascii="Arial" w:hAnsi="Arial" w:cs="Arial"/>
          <w:color w:val="000000"/>
          <w:sz w:val="22"/>
          <w:szCs w:val="22"/>
          <w:shd w:val="clear" w:color="auto" w:fill="FFFFFF"/>
        </w:rPr>
        <w:t xml:space="preserve">Anvende grundlæggende begreber fra retorikken til at analysere mundtlig og skriftlig argumentation i forskellige </w:t>
      </w:r>
      <w:r w:rsidRPr="00140514" w:rsidR="00EE2543">
        <w:rPr>
          <w:rStyle w:val="normaltextrun"/>
          <w:rFonts w:ascii="Arial" w:hAnsi="Arial" w:cs="Arial"/>
          <w:color w:val="000000"/>
          <w:sz w:val="22"/>
          <w:szCs w:val="22"/>
          <w:shd w:val="clear" w:color="auto" w:fill="FFFFFF"/>
        </w:rPr>
        <w:t>situationer og</w:t>
      </w:r>
      <w:r w:rsidRPr="00140514">
        <w:rPr>
          <w:rStyle w:val="normaltextrun"/>
          <w:rFonts w:ascii="Arial" w:hAnsi="Arial" w:cs="Arial"/>
          <w:color w:val="000000"/>
          <w:sz w:val="22"/>
          <w:szCs w:val="22"/>
          <w:shd w:val="clear" w:color="auto" w:fill="FFFFFF"/>
        </w:rPr>
        <w:t xml:space="preserve"> genrer</w:t>
      </w:r>
      <w:r w:rsidR="00BA5611">
        <w:rPr>
          <w:rStyle w:val="normaltextrun"/>
          <w:rFonts w:ascii="Arial" w:hAnsi="Arial" w:cs="Arial"/>
          <w:color w:val="000000"/>
          <w:sz w:val="22"/>
          <w:szCs w:val="22"/>
          <w:shd w:val="clear" w:color="auto" w:fill="FFFFFF"/>
        </w:rPr>
        <w:t xml:space="preserve">, herunder også </w:t>
      </w:r>
      <w:r w:rsidR="00AE1B2E">
        <w:rPr>
          <w:rStyle w:val="normaltextrun"/>
          <w:rFonts w:ascii="Arial" w:hAnsi="Arial" w:cs="Arial"/>
          <w:color w:val="000000"/>
          <w:sz w:val="22"/>
          <w:szCs w:val="22"/>
          <w:shd w:val="clear" w:color="auto" w:fill="FFFFFF"/>
        </w:rPr>
        <w:t>i visuel kommunikation.</w:t>
      </w:r>
    </w:p>
    <w:p w:rsidRPr="00140514" w:rsidR="001457D4" w:rsidP="00E43DBD" w:rsidRDefault="001457D4" w14:paraId="720A98D5" w14:textId="127598DA">
      <w:pPr>
        <w:pStyle w:val="Listeafsnit"/>
        <w:spacing w:after="0" w:line="240" w:lineRule="auto"/>
        <w:rPr>
          <w:rFonts w:asciiTheme="minorHAnsi" w:hAnsiTheme="minorHAnsi" w:cstheme="minorHAnsi"/>
        </w:rPr>
      </w:pPr>
    </w:p>
    <w:p w:rsidRPr="00B1066F" w:rsidR="000A21F0" w:rsidP="000A21F0" w:rsidRDefault="000A21F0" w14:paraId="402C50E4" w14:textId="68B4113A">
      <w:pPr>
        <w:pStyle w:val="Normal1"/>
        <w:widowControl w:val="0"/>
        <w:rPr>
          <w:rFonts w:asciiTheme="minorHAnsi" w:hAnsiTheme="minorHAnsi" w:cstheme="minorHAnsi"/>
          <w:bCs/>
        </w:rPr>
      </w:pPr>
      <w:r w:rsidRPr="5D0A621C">
        <w:rPr>
          <w:rFonts w:asciiTheme="minorHAnsi" w:hAnsiTheme="minorHAnsi" w:cstheme="minorBidi"/>
        </w:rPr>
        <w:t xml:space="preserve">De </w:t>
      </w:r>
      <w:r w:rsidRPr="00B1066F">
        <w:rPr>
          <w:rFonts w:asciiTheme="minorHAnsi" w:hAnsiTheme="minorHAnsi" w:cstheme="minorBidi"/>
        </w:rPr>
        <w:t xml:space="preserve">studerende skal opnå kompetencer </w:t>
      </w:r>
      <w:r w:rsidRPr="00B1066F" w:rsidR="00EE2543">
        <w:rPr>
          <w:rFonts w:asciiTheme="minorHAnsi" w:hAnsiTheme="minorHAnsi" w:cstheme="minorBidi"/>
        </w:rPr>
        <w:t>i at:</w:t>
      </w:r>
    </w:p>
    <w:p w:rsidRPr="00B1066F" w:rsidR="00B231FD" w:rsidP="5D0A621C" w:rsidRDefault="00B1066F" w14:paraId="7F2813FD" w14:textId="702776C4">
      <w:pPr>
        <w:pStyle w:val="paragraph"/>
        <w:numPr>
          <w:ilvl w:val="0"/>
          <w:numId w:val="38"/>
        </w:numPr>
        <w:spacing w:before="0" w:beforeAutospacing="0" w:after="0" w:afterAutospacing="0"/>
        <w:textAlignment w:val="baseline"/>
        <w:rPr>
          <w:rFonts w:ascii="Arial" w:hAnsi="Arial" w:cs="Arial"/>
          <w:color w:val="000000"/>
          <w:sz w:val="22"/>
          <w:szCs w:val="22"/>
        </w:rPr>
      </w:pPr>
      <w:r w:rsidRPr="00B1066F">
        <w:rPr>
          <w:rFonts w:asciiTheme="minorHAnsi" w:hAnsiTheme="minorHAnsi" w:cstheme="minorBidi"/>
          <w:sz w:val="22"/>
          <w:szCs w:val="22"/>
        </w:rPr>
        <w:t>Anvende relevante analytiske værktøjer til at analysere og forstå kommunikationssituationer og professionsrelevante cases</w:t>
      </w:r>
    </w:p>
    <w:p w:rsidRPr="00B1066F" w:rsidR="00A3319A" w:rsidP="5D0A621C" w:rsidRDefault="00B1066F" w14:paraId="74C53661" w14:textId="65D67A87">
      <w:pPr>
        <w:pStyle w:val="paragraph"/>
        <w:numPr>
          <w:ilvl w:val="0"/>
          <w:numId w:val="38"/>
        </w:numPr>
        <w:spacing w:before="0" w:beforeAutospacing="0" w:after="0" w:afterAutospacing="0"/>
        <w:textAlignment w:val="baseline"/>
        <w:rPr>
          <w:rFonts w:ascii="Arial" w:hAnsi="Arial" w:cs="Arial"/>
          <w:sz w:val="22"/>
          <w:szCs w:val="22"/>
        </w:rPr>
      </w:pPr>
      <w:r w:rsidRPr="00B1066F">
        <w:rPr>
          <w:rStyle w:val="normaltextrun"/>
          <w:rFonts w:ascii="Arial" w:hAnsi="Arial" w:cs="Arial" w:eastAsiaTheme="majorEastAsia"/>
          <w:color w:val="000000" w:themeColor="accent4"/>
          <w:sz w:val="22"/>
          <w:szCs w:val="22"/>
        </w:rPr>
        <w:t>P</w:t>
      </w:r>
      <w:r w:rsidRPr="00B1066F" w:rsidR="00A3319A">
        <w:rPr>
          <w:rStyle w:val="normaltextrun"/>
          <w:rFonts w:ascii="Arial" w:hAnsi="Arial" w:cs="Arial" w:eastAsiaTheme="majorEastAsia"/>
          <w:color w:val="000000" w:themeColor="accent4"/>
          <w:sz w:val="22"/>
          <w:szCs w:val="22"/>
        </w:rPr>
        <w:t>lanlægge</w:t>
      </w:r>
      <w:r w:rsidRPr="00B1066F" w:rsidR="006E6567">
        <w:rPr>
          <w:rStyle w:val="normaltextrun"/>
          <w:rFonts w:ascii="Arial" w:hAnsi="Arial" w:cs="Arial" w:eastAsiaTheme="majorEastAsia"/>
          <w:color w:val="000000" w:themeColor="accent4"/>
          <w:sz w:val="22"/>
          <w:szCs w:val="22"/>
        </w:rPr>
        <w:t xml:space="preserve">, </w:t>
      </w:r>
      <w:r w:rsidRPr="00B1066F" w:rsidR="00A3319A">
        <w:rPr>
          <w:rStyle w:val="normaltextrun"/>
          <w:rFonts w:ascii="Arial" w:hAnsi="Arial" w:cs="Arial" w:eastAsiaTheme="majorEastAsia"/>
          <w:color w:val="000000" w:themeColor="accent4"/>
          <w:sz w:val="22"/>
          <w:szCs w:val="22"/>
        </w:rPr>
        <w:t>gennemføre og evaluere mundtlige kommunikationsopgaver.</w:t>
      </w:r>
      <w:r w:rsidRPr="00B1066F" w:rsidR="00A3319A">
        <w:rPr>
          <w:rStyle w:val="eop"/>
          <w:rFonts w:ascii="Arial" w:hAnsi="Arial" w:cs="Arial" w:eastAsiaTheme="majorEastAsia"/>
          <w:color w:val="000000" w:themeColor="accent4"/>
          <w:sz w:val="22"/>
          <w:szCs w:val="22"/>
        </w:rPr>
        <w:t> </w:t>
      </w:r>
    </w:p>
    <w:p w:rsidRPr="00140514" w:rsidR="00577041" w:rsidP="00B231FD" w:rsidRDefault="00577041" w14:paraId="61254FDC" w14:textId="77777777">
      <w:pPr>
        <w:rPr>
          <w:rFonts w:asciiTheme="minorHAnsi" w:hAnsiTheme="minorHAnsi" w:cstheme="minorHAnsi"/>
          <w:b/>
          <w:bCs/>
          <w:sz w:val="22"/>
          <w:szCs w:val="22"/>
        </w:rPr>
      </w:pPr>
    </w:p>
    <w:p w:rsidRPr="00133130" w:rsidR="00555832" w:rsidP="00B231FD" w:rsidRDefault="00555832" w14:paraId="61B28432" w14:textId="77777777">
      <w:pPr>
        <w:rPr>
          <w:rFonts w:asciiTheme="minorHAnsi" w:hAnsiTheme="minorHAnsi" w:cstheme="minorHAnsi"/>
          <w:b/>
          <w:bCs/>
          <w:sz w:val="22"/>
          <w:szCs w:val="22"/>
        </w:rPr>
      </w:pPr>
    </w:p>
    <w:p w:rsidRPr="00133130" w:rsidR="007100B9" w:rsidP="00B231FD" w:rsidRDefault="00B231FD" w14:paraId="25AA4D32" w14:textId="36A132C4">
      <w:pPr>
        <w:rPr>
          <w:rFonts w:asciiTheme="minorHAnsi" w:hAnsiTheme="minorHAnsi" w:cstheme="minorHAnsi"/>
          <w:b/>
          <w:bCs/>
          <w:sz w:val="22"/>
          <w:szCs w:val="22"/>
        </w:rPr>
      </w:pPr>
      <w:r w:rsidRPr="00133130">
        <w:rPr>
          <w:rFonts w:asciiTheme="minorHAnsi" w:hAnsiTheme="minorHAnsi" w:cstheme="minorHAnsi"/>
          <w:b/>
          <w:bCs/>
          <w:sz w:val="22"/>
          <w:szCs w:val="22"/>
        </w:rPr>
        <w:t>L</w:t>
      </w:r>
      <w:r w:rsidRPr="00133130" w:rsidR="00CF1763">
        <w:rPr>
          <w:rFonts w:asciiTheme="minorHAnsi" w:hAnsiTheme="minorHAnsi" w:cstheme="minorHAnsi"/>
          <w:b/>
          <w:bCs/>
          <w:sz w:val="22"/>
          <w:szCs w:val="22"/>
        </w:rPr>
        <w:t>æremidler</w:t>
      </w:r>
      <w:r w:rsidRPr="00133130">
        <w:rPr>
          <w:rFonts w:asciiTheme="minorHAnsi" w:hAnsiTheme="minorHAnsi" w:cstheme="minorHAnsi"/>
          <w:b/>
          <w:bCs/>
          <w:sz w:val="22"/>
          <w:szCs w:val="22"/>
        </w:rPr>
        <w:t>:</w:t>
      </w:r>
    </w:p>
    <w:p w:rsidRPr="00133130" w:rsidR="00B231FD" w:rsidP="00B231FD" w:rsidRDefault="00B231FD" w14:paraId="116048FD" w14:textId="77777777">
      <w:pPr>
        <w:rPr>
          <w:rFonts w:asciiTheme="minorHAnsi" w:hAnsiTheme="minorHAnsi" w:cstheme="minorHAnsi"/>
          <w:sz w:val="22"/>
          <w:szCs w:val="22"/>
        </w:rPr>
      </w:pPr>
    </w:p>
    <w:p w:rsidRPr="00133130" w:rsidR="00B231FD" w:rsidP="00B231FD" w:rsidRDefault="00B231FD" w14:paraId="35DCD2E0" w14:textId="58255DC2">
      <w:pPr>
        <w:rPr>
          <w:rFonts w:asciiTheme="minorHAnsi" w:hAnsiTheme="minorHAnsi" w:cstheme="minorHAnsi"/>
          <w:sz w:val="22"/>
          <w:szCs w:val="22"/>
          <w:u w:val="single"/>
        </w:rPr>
      </w:pPr>
      <w:r w:rsidRPr="00133130">
        <w:rPr>
          <w:rFonts w:asciiTheme="minorHAnsi" w:hAnsiTheme="minorHAnsi" w:cstheme="minorHAnsi"/>
          <w:sz w:val="22"/>
          <w:szCs w:val="22"/>
          <w:u w:val="single"/>
        </w:rPr>
        <w:t>L</w:t>
      </w:r>
      <w:r w:rsidRPr="00133130" w:rsidR="00CF1763">
        <w:rPr>
          <w:rFonts w:asciiTheme="minorHAnsi" w:hAnsiTheme="minorHAnsi" w:cstheme="minorHAnsi"/>
          <w:sz w:val="22"/>
          <w:szCs w:val="22"/>
          <w:u w:val="single"/>
        </w:rPr>
        <w:t>æremidler og l</w:t>
      </w:r>
      <w:r w:rsidRPr="00133130">
        <w:rPr>
          <w:rFonts w:asciiTheme="minorHAnsi" w:hAnsiTheme="minorHAnsi" w:cstheme="minorHAnsi"/>
          <w:sz w:val="22"/>
          <w:szCs w:val="22"/>
          <w:u w:val="single"/>
        </w:rPr>
        <w:t xml:space="preserve">itteratur - skal </w:t>
      </w:r>
      <w:r w:rsidRPr="00133130" w:rsidR="00937DCC">
        <w:rPr>
          <w:rFonts w:asciiTheme="minorHAnsi" w:hAnsiTheme="minorHAnsi" w:cstheme="minorHAnsi"/>
          <w:sz w:val="22"/>
          <w:szCs w:val="22"/>
          <w:u w:val="single"/>
        </w:rPr>
        <w:t>anskaffes:</w:t>
      </w:r>
    </w:p>
    <w:p w:rsidR="000C6A7A" w:rsidP="000C6A7A" w:rsidRDefault="000C6A7A" w14:paraId="5096704E" w14:textId="77777777">
      <w:pPr>
        <w:rPr>
          <w:rFonts w:cs="Arial"/>
          <w:color w:val="222222"/>
          <w:sz w:val="22"/>
          <w:szCs w:val="22"/>
          <w:shd w:val="clear" w:color="auto" w:fill="FFFFFF"/>
        </w:rPr>
      </w:pPr>
      <w:r w:rsidRPr="00370162">
        <w:rPr>
          <w:rFonts w:cs="Arial"/>
          <w:color w:val="222222"/>
          <w:sz w:val="22"/>
          <w:szCs w:val="22"/>
          <w:shd w:val="clear" w:color="auto" w:fill="FFFFFF"/>
        </w:rPr>
        <w:t>Aggerholm, H. K., m.fl. (2020).</w:t>
      </w:r>
      <w:r w:rsidRPr="00370162">
        <w:rPr>
          <w:rStyle w:val="apple-converted-space"/>
          <w:rFonts w:cs="Arial"/>
          <w:color w:val="222222"/>
          <w:sz w:val="22"/>
          <w:szCs w:val="22"/>
          <w:shd w:val="clear" w:color="auto" w:fill="FFFFFF"/>
        </w:rPr>
        <w:t> </w:t>
      </w:r>
      <w:r w:rsidRPr="00370162">
        <w:rPr>
          <w:rFonts w:cs="Arial"/>
          <w:i/>
          <w:iCs/>
          <w:color w:val="222222"/>
          <w:sz w:val="22"/>
          <w:szCs w:val="22"/>
        </w:rPr>
        <w:t>Intern kommunikation under forandring</w:t>
      </w:r>
      <w:r w:rsidRPr="00370162">
        <w:rPr>
          <w:rFonts w:cs="Arial"/>
          <w:color w:val="222222"/>
          <w:sz w:val="22"/>
          <w:szCs w:val="22"/>
          <w:shd w:val="clear" w:color="auto" w:fill="FFFFFF"/>
        </w:rPr>
        <w:t>. Samfundslitteratur.</w:t>
      </w:r>
    </w:p>
    <w:p w:rsidRPr="00133130" w:rsidR="00C010A3" w:rsidP="00C010A3" w:rsidRDefault="00C010A3" w14:paraId="7D8F9CAF" w14:textId="2CABA99B">
      <w:pPr>
        <w:spacing w:line="240" w:lineRule="auto"/>
        <w:rPr>
          <w:rFonts w:asciiTheme="minorHAnsi" w:hAnsiTheme="minorHAnsi" w:cstheme="minorHAnsi"/>
          <w:sz w:val="22"/>
          <w:szCs w:val="22"/>
        </w:rPr>
      </w:pPr>
    </w:p>
    <w:p w:rsidRPr="00133130" w:rsidR="002D4E46" w:rsidP="00B231FD" w:rsidRDefault="002D4E46" w14:paraId="0A474A9C" w14:textId="77777777">
      <w:pPr>
        <w:rPr>
          <w:rFonts w:asciiTheme="minorHAnsi" w:hAnsiTheme="minorHAnsi" w:cstheme="minorHAnsi"/>
          <w:sz w:val="22"/>
          <w:szCs w:val="22"/>
          <w:u w:val="single"/>
        </w:rPr>
      </w:pPr>
    </w:p>
    <w:p w:rsidRPr="00133130" w:rsidR="00B231FD" w:rsidP="00B231FD" w:rsidRDefault="00B231FD" w14:paraId="03F3D31C" w14:textId="469C716F">
      <w:pPr>
        <w:rPr>
          <w:rFonts w:asciiTheme="minorHAnsi" w:hAnsiTheme="minorHAnsi" w:cstheme="minorHAnsi"/>
          <w:sz w:val="22"/>
          <w:szCs w:val="22"/>
          <w:u w:val="single"/>
        </w:rPr>
      </w:pPr>
      <w:r w:rsidRPr="00133130">
        <w:rPr>
          <w:rFonts w:asciiTheme="minorHAnsi" w:hAnsiTheme="minorHAnsi" w:cstheme="minorHAnsi"/>
          <w:sz w:val="22"/>
          <w:szCs w:val="22"/>
          <w:u w:val="single"/>
        </w:rPr>
        <w:t xml:space="preserve">Litteratur </w:t>
      </w:r>
      <w:r w:rsidR="00C71814">
        <w:rPr>
          <w:rFonts w:asciiTheme="minorHAnsi" w:hAnsiTheme="minorHAnsi" w:cstheme="minorHAnsi"/>
          <w:sz w:val="22"/>
          <w:szCs w:val="22"/>
          <w:u w:val="single"/>
        </w:rPr>
        <w:t>–</w:t>
      </w:r>
      <w:r w:rsidRPr="00133130">
        <w:rPr>
          <w:rFonts w:asciiTheme="minorHAnsi" w:hAnsiTheme="minorHAnsi" w:cstheme="minorHAnsi"/>
          <w:sz w:val="22"/>
          <w:szCs w:val="22"/>
          <w:u w:val="single"/>
        </w:rPr>
        <w:t xml:space="preserve"> udleveres</w:t>
      </w:r>
      <w:r w:rsidR="00C71814">
        <w:rPr>
          <w:rFonts w:asciiTheme="minorHAnsi" w:hAnsiTheme="minorHAnsi" w:cstheme="minorHAnsi"/>
          <w:sz w:val="22"/>
          <w:szCs w:val="22"/>
          <w:u w:val="single"/>
        </w:rPr>
        <w:t xml:space="preserve"> (forbehold for ændringer og tilføjelse af litteratur)</w:t>
      </w:r>
      <w:r w:rsidRPr="00133130">
        <w:rPr>
          <w:rFonts w:asciiTheme="minorHAnsi" w:hAnsiTheme="minorHAnsi" w:cstheme="minorHAnsi"/>
          <w:sz w:val="22"/>
          <w:szCs w:val="22"/>
          <w:u w:val="single"/>
        </w:rPr>
        <w:t>:</w:t>
      </w:r>
    </w:p>
    <w:p w:rsidRPr="006668DE" w:rsidR="00872C3A" w:rsidP="00872C3A" w:rsidRDefault="00872C3A" w14:paraId="22321117" w14:textId="77777777">
      <w:pPr>
        <w:spacing w:line="240" w:lineRule="auto"/>
        <w:ind w:left="720" w:hanging="720"/>
        <w:textAlignment w:val="baseline"/>
        <w:rPr>
          <w:rFonts w:ascii="Segoe UI" w:hAnsi="Segoe UI" w:eastAsia="Times New Roman" w:cs="Segoe UI"/>
          <w:color w:val="000000" w:themeColor="text1"/>
          <w:sz w:val="20"/>
          <w:szCs w:val="20"/>
          <w:lang w:eastAsia="da-DK"/>
        </w:rPr>
      </w:pPr>
      <w:r w:rsidRPr="006668DE">
        <w:rPr>
          <w:rFonts w:eastAsia="Times New Roman" w:cs="Arial"/>
          <w:color w:val="000000" w:themeColor="text1"/>
          <w:sz w:val="20"/>
          <w:szCs w:val="20"/>
          <w:lang w:eastAsia="da-DK"/>
        </w:rPr>
        <w:t xml:space="preserve">Andersen (2011): </w:t>
      </w:r>
      <w:r w:rsidRPr="006668DE">
        <w:rPr>
          <w:rFonts w:eastAsia="Times New Roman" w:cs="Arial"/>
          <w:i/>
          <w:iCs/>
          <w:color w:val="000000" w:themeColor="text1"/>
          <w:sz w:val="20"/>
          <w:szCs w:val="20"/>
          <w:lang w:eastAsia="da-DK"/>
        </w:rPr>
        <w:t>Forstå Forbrugerne</w:t>
      </w:r>
      <w:r w:rsidRPr="006668DE">
        <w:rPr>
          <w:rFonts w:eastAsia="Times New Roman" w:cs="Arial"/>
          <w:color w:val="000000" w:themeColor="text1"/>
          <w:sz w:val="20"/>
          <w:szCs w:val="20"/>
          <w:lang w:eastAsia="da-DK"/>
        </w:rPr>
        <w:t>. Samfundslitteratur (s. 179-193). </w:t>
      </w:r>
    </w:p>
    <w:p w:rsidRPr="006668DE" w:rsidR="00872C3A" w:rsidP="00872C3A" w:rsidRDefault="00872C3A" w14:paraId="75C652E7" w14:textId="77777777">
      <w:pPr>
        <w:spacing w:line="240" w:lineRule="auto"/>
        <w:ind w:left="720" w:hanging="720"/>
        <w:textAlignment w:val="baseline"/>
        <w:rPr>
          <w:rFonts w:ascii="Segoe UI" w:hAnsi="Segoe UI" w:eastAsia="Times New Roman" w:cs="Segoe UI"/>
          <w:color w:val="000000" w:themeColor="text1"/>
          <w:sz w:val="20"/>
          <w:szCs w:val="20"/>
          <w:lang w:eastAsia="da-DK"/>
        </w:rPr>
      </w:pPr>
      <w:r w:rsidRPr="006668DE">
        <w:rPr>
          <w:rFonts w:eastAsia="Times New Roman" w:cs="Arial"/>
          <w:color w:val="000000" w:themeColor="text1"/>
          <w:sz w:val="20"/>
          <w:szCs w:val="20"/>
          <w:lang w:eastAsia="da-DK"/>
        </w:rPr>
        <w:t xml:space="preserve">Andersen (2021): </w:t>
      </w:r>
      <w:r w:rsidRPr="006668DE">
        <w:rPr>
          <w:rFonts w:eastAsia="Times New Roman" w:cs="Arial"/>
          <w:i/>
          <w:iCs/>
          <w:color w:val="000000" w:themeColor="text1"/>
          <w:sz w:val="20"/>
          <w:szCs w:val="20"/>
          <w:lang w:eastAsia="da-DK"/>
        </w:rPr>
        <w:t>Forstå Forbrugerne</w:t>
      </w:r>
      <w:r w:rsidRPr="006668DE">
        <w:rPr>
          <w:rFonts w:eastAsia="Times New Roman" w:cs="Arial"/>
          <w:color w:val="000000" w:themeColor="text1"/>
          <w:sz w:val="20"/>
          <w:szCs w:val="20"/>
          <w:lang w:eastAsia="da-DK"/>
        </w:rPr>
        <w:t>, 2. udgave. Samfundslitteratur (s. 239-264). </w:t>
      </w:r>
    </w:p>
    <w:p w:rsidRPr="006668DE" w:rsidR="00872C3A" w:rsidP="00872C3A" w:rsidRDefault="00872C3A" w14:paraId="546766EC" w14:textId="0A803F73">
      <w:pPr>
        <w:spacing w:line="240" w:lineRule="auto"/>
        <w:ind w:left="720" w:hanging="720"/>
        <w:textAlignment w:val="baseline"/>
        <w:rPr>
          <w:rFonts w:eastAsia="Times New Roman" w:cs="Arial"/>
          <w:color w:val="000000" w:themeColor="text1"/>
          <w:sz w:val="20"/>
          <w:szCs w:val="20"/>
          <w:lang w:eastAsia="da-DK"/>
        </w:rPr>
      </w:pPr>
      <w:r w:rsidRPr="006668DE">
        <w:rPr>
          <w:rFonts w:eastAsia="Times New Roman" w:cs="Arial"/>
          <w:color w:val="000000" w:themeColor="text1"/>
          <w:sz w:val="20"/>
          <w:szCs w:val="20"/>
          <w:lang w:eastAsia="da-DK"/>
        </w:rPr>
        <w:t xml:space="preserve">Andersen &amp; </w:t>
      </w:r>
      <w:proofErr w:type="spellStart"/>
      <w:r w:rsidRPr="006668DE">
        <w:rPr>
          <w:rFonts w:eastAsia="Times New Roman" w:cs="Arial"/>
          <w:color w:val="000000" w:themeColor="text1"/>
          <w:sz w:val="20"/>
          <w:szCs w:val="20"/>
          <w:lang w:eastAsia="da-DK"/>
        </w:rPr>
        <w:t>Jørnø</w:t>
      </w:r>
      <w:proofErr w:type="spellEnd"/>
      <w:r w:rsidRPr="006668DE">
        <w:rPr>
          <w:rFonts w:eastAsia="Times New Roman" w:cs="Arial"/>
          <w:color w:val="000000" w:themeColor="text1"/>
          <w:sz w:val="20"/>
          <w:szCs w:val="20"/>
          <w:lang w:eastAsia="da-DK"/>
        </w:rPr>
        <w:t xml:space="preserve"> (2020): </w:t>
      </w:r>
      <w:r w:rsidRPr="006668DE">
        <w:rPr>
          <w:rFonts w:eastAsia="Times New Roman" w:cs="Arial"/>
          <w:i/>
          <w:iCs/>
          <w:color w:val="000000" w:themeColor="text1"/>
          <w:sz w:val="20"/>
          <w:szCs w:val="20"/>
          <w:lang w:eastAsia="da-DK"/>
        </w:rPr>
        <w:t>Kommunikation i praksis</w:t>
      </w:r>
      <w:r w:rsidRPr="006668DE">
        <w:rPr>
          <w:rFonts w:eastAsia="Times New Roman" w:cs="Arial"/>
          <w:color w:val="000000" w:themeColor="text1"/>
          <w:sz w:val="20"/>
          <w:szCs w:val="20"/>
          <w:lang w:eastAsia="da-DK"/>
        </w:rPr>
        <w:t>, 2. udgave. Samfundslitteratur (s. 27-37)</w:t>
      </w:r>
    </w:p>
    <w:p w:rsidRPr="006668DE" w:rsidR="001C26A8" w:rsidP="001C26A8" w:rsidRDefault="001C26A8" w14:paraId="7090CCE0" w14:textId="77777777">
      <w:pPr>
        <w:spacing w:line="240" w:lineRule="auto"/>
        <w:ind w:left="720" w:hanging="720"/>
        <w:textAlignment w:val="baseline"/>
        <w:rPr>
          <w:rFonts w:eastAsia="Times New Roman" w:cs="Arial"/>
          <w:color w:val="000000" w:themeColor="text1"/>
          <w:sz w:val="20"/>
          <w:szCs w:val="20"/>
          <w:lang w:eastAsia="da-DK"/>
        </w:rPr>
      </w:pPr>
      <w:r w:rsidRPr="001C4CE2">
        <w:rPr>
          <w:rFonts w:eastAsia="Times New Roman" w:cs="Arial"/>
          <w:color w:val="000000" w:themeColor="text1"/>
          <w:sz w:val="20"/>
          <w:szCs w:val="20"/>
          <w:lang w:eastAsia="da-DK"/>
        </w:rPr>
        <w:t xml:space="preserve">Eiberg, Just, </w:t>
      </w:r>
      <w:proofErr w:type="spellStart"/>
      <w:r w:rsidRPr="001C4CE2">
        <w:rPr>
          <w:rFonts w:eastAsia="Times New Roman" w:cs="Arial"/>
          <w:color w:val="000000" w:themeColor="text1"/>
          <w:sz w:val="20"/>
          <w:szCs w:val="20"/>
          <w:lang w:eastAsia="da-DK"/>
        </w:rPr>
        <w:t>Karsholt</w:t>
      </w:r>
      <w:proofErr w:type="spellEnd"/>
      <w:r w:rsidRPr="001C4CE2">
        <w:rPr>
          <w:rFonts w:eastAsia="Times New Roman" w:cs="Arial"/>
          <w:color w:val="000000" w:themeColor="text1"/>
          <w:sz w:val="20"/>
          <w:szCs w:val="20"/>
          <w:lang w:eastAsia="da-DK"/>
        </w:rPr>
        <w:t xml:space="preserve"> &amp; Torp (red.) </w:t>
      </w:r>
      <w:r w:rsidRPr="006668DE">
        <w:rPr>
          <w:rFonts w:eastAsia="Times New Roman" w:cs="Arial"/>
          <w:color w:val="000000" w:themeColor="text1"/>
          <w:sz w:val="20"/>
          <w:szCs w:val="20"/>
          <w:lang w:eastAsia="da-DK"/>
        </w:rPr>
        <w:t xml:space="preserve">(2013): </w:t>
      </w:r>
      <w:r w:rsidRPr="006668DE">
        <w:rPr>
          <w:rFonts w:eastAsia="Times New Roman" w:cs="Arial"/>
          <w:i/>
          <w:iCs/>
          <w:color w:val="000000" w:themeColor="text1"/>
          <w:sz w:val="20"/>
          <w:szCs w:val="20"/>
          <w:lang w:eastAsia="da-DK"/>
        </w:rPr>
        <w:t>Markedskommunikation i Praksis</w:t>
      </w:r>
      <w:r w:rsidRPr="006668DE">
        <w:rPr>
          <w:rFonts w:eastAsia="Times New Roman" w:cs="Arial"/>
          <w:color w:val="000000" w:themeColor="text1"/>
          <w:sz w:val="20"/>
          <w:szCs w:val="20"/>
          <w:lang w:eastAsia="da-DK"/>
        </w:rPr>
        <w:t>. Samfundslitteratur (s. 77-91 og s. 93-105). </w:t>
      </w:r>
    </w:p>
    <w:p w:rsidRPr="006668DE" w:rsidR="00E229B4" w:rsidP="001C26A8" w:rsidRDefault="00E229B4" w14:paraId="6E51A2BF" w14:textId="34EC4B75">
      <w:pPr>
        <w:spacing w:line="240" w:lineRule="auto"/>
        <w:ind w:left="720" w:hanging="720"/>
        <w:textAlignment w:val="baseline"/>
        <w:rPr>
          <w:rFonts w:ascii="Segoe UI" w:hAnsi="Segoe UI" w:eastAsia="Times New Roman" w:cs="Segoe UI"/>
          <w:color w:val="000000" w:themeColor="text1"/>
          <w:sz w:val="20"/>
          <w:szCs w:val="20"/>
          <w:lang w:eastAsia="da-DK"/>
        </w:rPr>
      </w:pPr>
      <w:r w:rsidRPr="006668DE">
        <w:rPr>
          <w:rFonts w:eastAsia="Times New Roman" w:cs="Arial"/>
          <w:color w:val="000000" w:themeColor="text1"/>
          <w:sz w:val="20"/>
          <w:szCs w:val="20"/>
          <w:lang w:eastAsia="da-DK"/>
        </w:rPr>
        <w:t xml:space="preserve">Esmann Andersen &amp; Antorini (2013): </w:t>
      </w:r>
      <w:r w:rsidRPr="006668DE">
        <w:rPr>
          <w:rFonts w:eastAsia="Times New Roman" w:cs="Arial"/>
          <w:i/>
          <w:iCs/>
          <w:color w:val="000000" w:themeColor="text1"/>
          <w:sz w:val="20"/>
          <w:szCs w:val="20"/>
          <w:lang w:eastAsia="da-DK"/>
        </w:rPr>
        <w:t>Brand Management – Teoretisk Introduktion</w:t>
      </w:r>
      <w:r w:rsidRPr="006668DE">
        <w:rPr>
          <w:rFonts w:eastAsia="Times New Roman" w:cs="Arial"/>
          <w:color w:val="000000" w:themeColor="text1"/>
          <w:sz w:val="20"/>
          <w:szCs w:val="20"/>
          <w:lang w:eastAsia="da-DK"/>
        </w:rPr>
        <w:t xml:space="preserve">. I Eiberg, Just, </w:t>
      </w:r>
      <w:proofErr w:type="spellStart"/>
      <w:r w:rsidRPr="006668DE">
        <w:rPr>
          <w:rFonts w:eastAsia="Times New Roman" w:cs="Arial"/>
          <w:color w:val="000000" w:themeColor="text1"/>
          <w:sz w:val="20"/>
          <w:szCs w:val="20"/>
          <w:lang w:eastAsia="da-DK"/>
        </w:rPr>
        <w:t>Karsholt</w:t>
      </w:r>
      <w:proofErr w:type="spellEnd"/>
      <w:r w:rsidRPr="006668DE">
        <w:rPr>
          <w:rFonts w:eastAsia="Times New Roman" w:cs="Arial"/>
          <w:color w:val="000000" w:themeColor="text1"/>
          <w:sz w:val="20"/>
          <w:szCs w:val="20"/>
          <w:lang w:eastAsia="da-DK"/>
        </w:rPr>
        <w:t xml:space="preserve"> &amp; Torp (red.) (2013): </w:t>
      </w:r>
      <w:r w:rsidRPr="006668DE">
        <w:rPr>
          <w:rFonts w:eastAsia="Times New Roman" w:cs="Arial"/>
          <w:i/>
          <w:iCs/>
          <w:color w:val="000000" w:themeColor="text1"/>
          <w:sz w:val="20"/>
          <w:szCs w:val="20"/>
          <w:lang w:eastAsia="da-DK"/>
        </w:rPr>
        <w:t>Markedskommunikation i Praksis</w:t>
      </w:r>
      <w:r w:rsidRPr="006668DE">
        <w:rPr>
          <w:rFonts w:eastAsia="Times New Roman" w:cs="Arial"/>
          <w:color w:val="000000" w:themeColor="text1"/>
          <w:sz w:val="20"/>
          <w:szCs w:val="20"/>
          <w:lang w:eastAsia="da-DK"/>
        </w:rPr>
        <w:t>. Samfundslitteratur (s. 77-91). </w:t>
      </w:r>
    </w:p>
    <w:p w:rsidRPr="006668DE" w:rsidR="00D92AD7" w:rsidP="00D92AD7" w:rsidRDefault="00D92AD7" w14:paraId="21B6AAE9" w14:textId="77777777">
      <w:pPr>
        <w:spacing w:line="240" w:lineRule="auto"/>
        <w:ind w:left="720" w:hanging="720"/>
        <w:textAlignment w:val="baseline"/>
        <w:rPr>
          <w:rFonts w:ascii="Segoe UI" w:hAnsi="Segoe UI" w:eastAsia="Times New Roman" w:cs="Segoe UI"/>
          <w:color w:val="000000" w:themeColor="text1"/>
          <w:sz w:val="20"/>
          <w:szCs w:val="20"/>
          <w:lang w:eastAsia="da-DK"/>
        </w:rPr>
      </w:pPr>
      <w:r w:rsidRPr="006668DE">
        <w:rPr>
          <w:rFonts w:eastAsia="Times New Roman" w:cs="Arial"/>
          <w:color w:val="000000" w:themeColor="text1"/>
          <w:sz w:val="20"/>
          <w:szCs w:val="20"/>
          <w:lang w:eastAsia="da-DK"/>
        </w:rPr>
        <w:t xml:space="preserve">Hansen (2012):  </w:t>
      </w:r>
      <w:r w:rsidRPr="006668DE">
        <w:rPr>
          <w:rFonts w:eastAsia="Times New Roman" w:cs="Arial"/>
          <w:i/>
          <w:iCs/>
          <w:color w:val="000000" w:themeColor="text1"/>
          <w:sz w:val="20"/>
          <w:szCs w:val="20"/>
          <w:lang w:eastAsia="da-DK"/>
        </w:rPr>
        <w:t>Branding: Teorier, modeller, analyse</w:t>
      </w:r>
      <w:r w:rsidRPr="006668DE">
        <w:rPr>
          <w:rFonts w:eastAsia="Times New Roman" w:cs="Arial"/>
          <w:color w:val="000000" w:themeColor="text1"/>
          <w:sz w:val="20"/>
          <w:szCs w:val="20"/>
          <w:lang w:eastAsia="da-DK"/>
        </w:rPr>
        <w:t>. Samfundslitteratur (s. 44-64). </w:t>
      </w:r>
    </w:p>
    <w:p w:rsidRPr="006668DE" w:rsidR="00D92AD7" w:rsidP="00D92AD7" w:rsidRDefault="00D92AD7" w14:paraId="38858280" w14:textId="77777777">
      <w:pPr>
        <w:spacing w:line="240" w:lineRule="auto"/>
        <w:ind w:left="720" w:hanging="720"/>
        <w:textAlignment w:val="baseline"/>
        <w:rPr>
          <w:rFonts w:ascii="Segoe UI" w:hAnsi="Segoe UI" w:eastAsia="Times New Roman" w:cs="Segoe UI"/>
          <w:color w:val="000000" w:themeColor="text1"/>
          <w:sz w:val="20"/>
          <w:szCs w:val="20"/>
          <w:lang w:val="en-US" w:eastAsia="da-DK"/>
        </w:rPr>
      </w:pPr>
      <w:proofErr w:type="spellStart"/>
      <w:r w:rsidRPr="006668DE">
        <w:rPr>
          <w:rFonts w:eastAsia="Times New Roman" w:cs="Arial"/>
          <w:color w:val="000000" w:themeColor="text1"/>
          <w:sz w:val="20"/>
          <w:szCs w:val="20"/>
          <w:lang w:eastAsia="da-DK"/>
        </w:rPr>
        <w:t>Hatch</w:t>
      </w:r>
      <w:proofErr w:type="spellEnd"/>
      <w:r w:rsidRPr="006668DE">
        <w:rPr>
          <w:rFonts w:eastAsia="Times New Roman" w:cs="Arial"/>
          <w:color w:val="000000" w:themeColor="text1"/>
          <w:sz w:val="20"/>
          <w:szCs w:val="20"/>
          <w:lang w:eastAsia="da-DK"/>
        </w:rPr>
        <w:t xml:space="preserve"> &amp; Schultz (2009): </w:t>
      </w:r>
      <w:r w:rsidRPr="006668DE">
        <w:rPr>
          <w:rFonts w:eastAsia="Times New Roman" w:cs="Arial"/>
          <w:i/>
          <w:iCs/>
          <w:color w:val="000000" w:themeColor="text1"/>
          <w:sz w:val="20"/>
          <w:szCs w:val="20"/>
          <w:lang w:eastAsia="da-DK"/>
        </w:rPr>
        <w:t xml:space="preserve">Brug dit brand - Udtryk organisationens identitet igennem </w:t>
      </w:r>
      <w:proofErr w:type="spellStart"/>
      <w:r w:rsidRPr="006668DE">
        <w:rPr>
          <w:rFonts w:eastAsia="Times New Roman" w:cs="Arial"/>
          <w:i/>
          <w:iCs/>
          <w:color w:val="000000" w:themeColor="text1"/>
          <w:sz w:val="20"/>
          <w:szCs w:val="20"/>
          <w:lang w:eastAsia="da-DK"/>
        </w:rPr>
        <w:t>corporate</w:t>
      </w:r>
      <w:proofErr w:type="spellEnd"/>
      <w:r w:rsidRPr="006668DE">
        <w:rPr>
          <w:rFonts w:eastAsia="Times New Roman" w:cs="Arial"/>
          <w:i/>
          <w:iCs/>
          <w:color w:val="000000" w:themeColor="text1"/>
          <w:sz w:val="20"/>
          <w:szCs w:val="20"/>
          <w:lang w:eastAsia="da-DK"/>
        </w:rPr>
        <w:t xml:space="preserve"> branding</w:t>
      </w:r>
      <w:r w:rsidRPr="006668DE">
        <w:rPr>
          <w:rFonts w:eastAsia="Times New Roman" w:cs="Arial"/>
          <w:color w:val="000000" w:themeColor="text1"/>
          <w:sz w:val="20"/>
          <w:szCs w:val="20"/>
          <w:lang w:eastAsia="da-DK"/>
        </w:rPr>
        <w:t xml:space="preserve">. </w:t>
      </w:r>
      <w:proofErr w:type="spellStart"/>
      <w:r w:rsidRPr="006668DE">
        <w:rPr>
          <w:rFonts w:eastAsia="Times New Roman" w:cs="Arial"/>
          <w:color w:val="000000" w:themeColor="text1"/>
          <w:sz w:val="20"/>
          <w:szCs w:val="20"/>
          <w:lang w:val="en-US" w:eastAsia="da-DK"/>
        </w:rPr>
        <w:t>Kapitel</w:t>
      </w:r>
      <w:proofErr w:type="spellEnd"/>
      <w:r w:rsidRPr="006668DE">
        <w:rPr>
          <w:rFonts w:eastAsia="Times New Roman" w:cs="Arial"/>
          <w:color w:val="000000" w:themeColor="text1"/>
          <w:sz w:val="20"/>
          <w:szCs w:val="20"/>
          <w:lang w:val="en-US" w:eastAsia="da-DK"/>
        </w:rPr>
        <w:t xml:space="preserve"> 1: </w:t>
      </w:r>
      <w:proofErr w:type="spellStart"/>
      <w:r w:rsidRPr="006668DE">
        <w:rPr>
          <w:rFonts w:eastAsia="Times New Roman" w:cs="Arial"/>
          <w:i/>
          <w:iCs/>
          <w:color w:val="000000" w:themeColor="text1"/>
          <w:sz w:val="20"/>
          <w:szCs w:val="20"/>
          <w:lang w:val="en-US" w:eastAsia="da-DK"/>
        </w:rPr>
        <w:t>Hvad</w:t>
      </w:r>
      <w:proofErr w:type="spellEnd"/>
      <w:r w:rsidRPr="006668DE">
        <w:rPr>
          <w:rFonts w:eastAsia="Times New Roman" w:cs="Arial"/>
          <w:i/>
          <w:iCs/>
          <w:color w:val="000000" w:themeColor="text1"/>
          <w:sz w:val="20"/>
          <w:szCs w:val="20"/>
          <w:lang w:val="en-US" w:eastAsia="da-DK"/>
        </w:rPr>
        <w:t xml:space="preserve"> er corporate branding</w:t>
      </w:r>
      <w:r w:rsidRPr="006668DE">
        <w:rPr>
          <w:rFonts w:eastAsia="Times New Roman" w:cs="Arial"/>
          <w:color w:val="000000" w:themeColor="text1"/>
          <w:sz w:val="20"/>
          <w:szCs w:val="20"/>
          <w:lang w:val="en-US" w:eastAsia="da-DK"/>
        </w:rPr>
        <w:t>? (s. 23-41) </w:t>
      </w:r>
    </w:p>
    <w:p w:rsidRPr="006668DE" w:rsidR="00D92AD7" w:rsidP="00D92AD7" w:rsidRDefault="00D92AD7" w14:paraId="74EC42EF" w14:textId="77777777">
      <w:pPr>
        <w:spacing w:line="240" w:lineRule="auto"/>
        <w:ind w:left="720" w:hanging="720"/>
        <w:textAlignment w:val="baseline"/>
        <w:rPr>
          <w:rFonts w:ascii="Segoe UI" w:hAnsi="Segoe UI" w:eastAsia="Times New Roman" w:cs="Segoe UI"/>
          <w:color w:val="000000" w:themeColor="text1"/>
          <w:sz w:val="20"/>
          <w:szCs w:val="20"/>
          <w:lang w:eastAsia="da-DK"/>
        </w:rPr>
      </w:pPr>
      <w:proofErr w:type="spellStart"/>
      <w:r w:rsidRPr="006668DE">
        <w:rPr>
          <w:rFonts w:eastAsia="Times New Roman" w:cs="Arial"/>
          <w:color w:val="000000" w:themeColor="text1"/>
          <w:sz w:val="20"/>
          <w:szCs w:val="20"/>
          <w:lang w:val="en-US" w:eastAsia="da-DK"/>
        </w:rPr>
        <w:t>Heding</w:t>
      </w:r>
      <w:proofErr w:type="spellEnd"/>
      <w:r w:rsidRPr="006668DE">
        <w:rPr>
          <w:rFonts w:eastAsia="Times New Roman" w:cs="Arial"/>
          <w:color w:val="000000" w:themeColor="text1"/>
          <w:sz w:val="20"/>
          <w:szCs w:val="20"/>
          <w:lang w:val="en-US" w:eastAsia="da-DK"/>
        </w:rPr>
        <w:t xml:space="preserve"> (2016): </w:t>
      </w:r>
      <w:r w:rsidRPr="006668DE">
        <w:rPr>
          <w:rFonts w:eastAsia="Times New Roman" w:cs="Arial"/>
          <w:i/>
          <w:iCs/>
          <w:color w:val="000000" w:themeColor="text1"/>
          <w:sz w:val="20"/>
          <w:szCs w:val="20"/>
          <w:lang w:val="en-US" w:eastAsia="da-DK"/>
        </w:rPr>
        <w:t xml:space="preserve">Branding </w:t>
      </w:r>
      <w:proofErr w:type="spellStart"/>
      <w:r w:rsidRPr="006668DE">
        <w:rPr>
          <w:rFonts w:eastAsia="Times New Roman" w:cs="Arial"/>
          <w:i/>
          <w:iCs/>
          <w:color w:val="000000" w:themeColor="text1"/>
          <w:sz w:val="20"/>
          <w:szCs w:val="20"/>
          <w:lang w:val="en-US" w:eastAsia="da-DK"/>
        </w:rPr>
        <w:t>Strategier</w:t>
      </w:r>
      <w:proofErr w:type="spellEnd"/>
      <w:r w:rsidRPr="006668DE">
        <w:rPr>
          <w:rFonts w:eastAsia="Times New Roman" w:cs="Arial"/>
          <w:i/>
          <w:iCs/>
          <w:color w:val="000000" w:themeColor="text1"/>
          <w:sz w:val="20"/>
          <w:szCs w:val="20"/>
          <w:lang w:val="en-US" w:eastAsia="da-DK"/>
        </w:rPr>
        <w:t xml:space="preserve"> – Bang, bang, bang – and you are not done….</w:t>
      </w:r>
      <w:r w:rsidRPr="006668DE">
        <w:rPr>
          <w:rFonts w:eastAsia="Times New Roman" w:cs="Arial"/>
          <w:color w:val="000000" w:themeColor="text1"/>
          <w:sz w:val="20"/>
          <w:szCs w:val="20"/>
          <w:lang w:val="en-US" w:eastAsia="da-DK"/>
        </w:rPr>
        <w:t xml:space="preserve"> </w:t>
      </w:r>
      <w:r w:rsidRPr="006668DE">
        <w:rPr>
          <w:rFonts w:eastAsia="Times New Roman" w:cs="Arial"/>
          <w:color w:val="000000" w:themeColor="text1"/>
          <w:sz w:val="20"/>
          <w:szCs w:val="20"/>
          <w:lang w:eastAsia="da-DK"/>
        </w:rPr>
        <w:t xml:space="preserve">I Eiberg, Just, </w:t>
      </w:r>
      <w:proofErr w:type="spellStart"/>
      <w:r w:rsidRPr="006668DE">
        <w:rPr>
          <w:rFonts w:eastAsia="Times New Roman" w:cs="Arial"/>
          <w:color w:val="000000" w:themeColor="text1"/>
          <w:sz w:val="20"/>
          <w:szCs w:val="20"/>
          <w:lang w:eastAsia="da-DK"/>
        </w:rPr>
        <w:t>Karshold</w:t>
      </w:r>
      <w:proofErr w:type="spellEnd"/>
      <w:r w:rsidRPr="006668DE">
        <w:rPr>
          <w:rFonts w:eastAsia="Times New Roman" w:cs="Arial"/>
          <w:color w:val="000000" w:themeColor="text1"/>
          <w:sz w:val="20"/>
          <w:szCs w:val="20"/>
          <w:lang w:eastAsia="da-DK"/>
        </w:rPr>
        <w:t xml:space="preserve"> &amp; Torp (red.) (2013): </w:t>
      </w:r>
      <w:r w:rsidRPr="006668DE">
        <w:rPr>
          <w:rFonts w:eastAsia="Times New Roman" w:cs="Arial"/>
          <w:i/>
          <w:iCs/>
          <w:color w:val="000000" w:themeColor="text1"/>
          <w:sz w:val="20"/>
          <w:szCs w:val="20"/>
          <w:lang w:eastAsia="da-DK"/>
        </w:rPr>
        <w:t>Markedskommunikation i Praksis</w:t>
      </w:r>
      <w:r w:rsidRPr="006668DE">
        <w:rPr>
          <w:rFonts w:eastAsia="Times New Roman" w:cs="Arial"/>
          <w:color w:val="000000" w:themeColor="text1"/>
          <w:sz w:val="20"/>
          <w:szCs w:val="20"/>
          <w:lang w:eastAsia="da-DK"/>
        </w:rPr>
        <w:t>. Samfundslitteratur (s. 93-105). </w:t>
      </w:r>
    </w:p>
    <w:p w:rsidRPr="001C4CE2" w:rsidR="00D92AD7" w:rsidP="00D92AD7" w:rsidRDefault="00D92AD7" w14:paraId="26D0D43F" w14:textId="77777777">
      <w:pPr>
        <w:spacing w:line="240" w:lineRule="auto"/>
        <w:ind w:left="720" w:hanging="720"/>
        <w:textAlignment w:val="baseline"/>
        <w:rPr>
          <w:rFonts w:ascii="Segoe UI" w:hAnsi="Segoe UI" w:eastAsia="Times New Roman" w:cs="Segoe UI"/>
          <w:color w:val="000000" w:themeColor="text1"/>
          <w:sz w:val="20"/>
          <w:szCs w:val="20"/>
          <w:lang w:eastAsia="da-DK"/>
        </w:rPr>
      </w:pPr>
      <w:proofErr w:type="spellStart"/>
      <w:r w:rsidRPr="006668DE">
        <w:rPr>
          <w:rFonts w:eastAsia="Times New Roman" w:cs="Arial"/>
          <w:color w:val="000000" w:themeColor="text1"/>
          <w:sz w:val="20"/>
          <w:szCs w:val="20"/>
          <w:lang w:eastAsia="da-DK"/>
        </w:rPr>
        <w:lastRenderedPageBreak/>
        <w:t>Helder</w:t>
      </w:r>
      <w:proofErr w:type="spellEnd"/>
      <w:r w:rsidRPr="006668DE">
        <w:rPr>
          <w:rFonts w:eastAsia="Times New Roman" w:cs="Arial"/>
          <w:color w:val="000000" w:themeColor="text1"/>
          <w:sz w:val="20"/>
          <w:szCs w:val="20"/>
          <w:lang w:eastAsia="da-DK"/>
        </w:rPr>
        <w:t xml:space="preserve"> &amp; Lautrup Nørgaard (2016): </w:t>
      </w:r>
      <w:r w:rsidRPr="006668DE">
        <w:rPr>
          <w:rFonts w:eastAsia="Times New Roman" w:cs="Arial"/>
          <w:i/>
          <w:iCs/>
          <w:color w:val="000000" w:themeColor="text1"/>
          <w:sz w:val="20"/>
          <w:szCs w:val="20"/>
          <w:lang w:eastAsia="da-DK"/>
        </w:rPr>
        <w:t>Kommunikationsteori – en grundbog</w:t>
      </w:r>
      <w:r w:rsidRPr="006668DE">
        <w:rPr>
          <w:rFonts w:eastAsia="Times New Roman" w:cs="Arial"/>
          <w:color w:val="000000" w:themeColor="text1"/>
          <w:sz w:val="20"/>
          <w:szCs w:val="20"/>
          <w:lang w:eastAsia="da-DK"/>
        </w:rPr>
        <w:t xml:space="preserve">. </w:t>
      </w:r>
      <w:r w:rsidRPr="001C4CE2">
        <w:rPr>
          <w:rFonts w:eastAsia="Times New Roman" w:cs="Arial"/>
          <w:color w:val="000000" w:themeColor="text1"/>
          <w:sz w:val="20"/>
          <w:szCs w:val="20"/>
          <w:lang w:eastAsia="da-DK"/>
        </w:rPr>
        <w:t>Hans Reitzels Forlag (s. 9-18 og 57-77). </w:t>
      </w:r>
    </w:p>
    <w:p w:rsidRPr="006668DE" w:rsidR="00D92AD7" w:rsidP="001C26A8" w:rsidRDefault="00D92AD7" w14:paraId="69B00B84" w14:textId="07810D65">
      <w:pPr>
        <w:spacing w:line="240" w:lineRule="auto"/>
        <w:ind w:left="720" w:hanging="720"/>
        <w:textAlignment w:val="baseline"/>
        <w:rPr>
          <w:rFonts w:ascii="Segoe UI" w:hAnsi="Segoe UI" w:eastAsia="Times New Roman" w:cs="Segoe UI"/>
          <w:color w:val="000000" w:themeColor="text1"/>
          <w:sz w:val="20"/>
          <w:szCs w:val="20"/>
          <w:lang w:eastAsia="da-DK"/>
        </w:rPr>
      </w:pPr>
      <w:r w:rsidRPr="006668DE">
        <w:rPr>
          <w:rFonts w:eastAsia="Times New Roman" w:cs="Arial"/>
          <w:color w:val="000000" w:themeColor="text1"/>
          <w:sz w:val="20"/>
          <w:szCs w:val="20"/>
          <w:lang w:val="en-US" w:eastAsia="da-DK"/>
        </w:rPr>
        <w:t xml:space="preserve">Iglesias, Ind &amp; Alfaro (2013): The organic view of the brand: A brand value co-creation model. </w:t>
      </w:r>
      <w:r w:rsidRPr="006668DE">
        <w:rPr>
          <w:rFonts w:eastAsia="Times New Roman" w:cs="Arial"/>
          <w:i/>
          <w:iCs/>
          <w:color w:val="000000" w:themeColor="text1"/>
          <w:sz w:val="20"/>
          <w:szCs w:val="20"/>
          <w:lang w:eastAsia="da-DK"/>
        </w:rPr>
        <w:t>Journal of Brand Management</w:t>
      </w:r>
      <w:r w:rsidRPr="006668DE">
        <w:rPr>
          <w:rFonts w:eastAsia="Times New Roman" w:cs="Arial"/>
          <w:color w:val="000000" w:themeColor="text1"/>
          <w:sz w:val="20"/>
          <w:szCs w:val="20"/>
          <w:lang w:eastAsia="da-DK"/>
        </w:rPr>
        <w:t>.  </w:t>
      </w:r>
    </w:p>
    <w:p w:rsidRPr="006668DE" w:rsidR="003211BA" w:rsidP="003211BA" w:rsidRDefault="003211BA" w14:paraId="5692FBBF" w14:textId="77777777">
      <w:pPr>
        <w:spacing w:line="240" w:lineRule="auto"/>
        <w:ind w:left="720" w:hanging="720"/>
        <w:textAlignment w:val="baseline"/>
        <w:rPr>
          <w:rFonts w:ascii="Segoe UI" w:hAnsi="Segoe UI" w:eastAsia="Times New Roman" w:cs="Segoe UI"/>
          <w:color w:val="000000" w:themeColor="text1"/>
          <w:sz w:val="20"/>
          <w:szCs w:val="20"/>
          <w:lang w:eastAsia="da-DK"/>
        </w:rPr>
      </w:pPr>
      <w:r w:rsidRPr="006668DE">
        <w:rPr>
          <w:rFonts w:eastAsia="Times New Roman" w:cs="Arial"/>
          <w:color w:val="000000" w:themeColor="text1"/>
          <w:sz w:val="20"/>
          <w:szCs w:val="20"/>
          <w:lang w:eastAsia="da-DK"/>
        </w:rPr>
        <w:t xml:space="preserve">Lindberg (2009): </w:t>
      </w:r>
      <w:r w:rsidRPr="006668DE">
        <w:rPr>
          <w:rFonts w:eastAsia="Times New Roman" w:cs="Arial"/>
          <w:i/>
          <w:iCs/>
          <w:color w:val="000000" w:themeColor="text1"/>
          <w:sz w:val="20"/>
          <w:szCs w:val="20"/>
          <w:lang w:eastAsia="da-DK"/>
        </w:rPr>
        <w:t>Markedskommunikation – videregående uddannelser</w:t>
      </w:r>
      <w:r w:rsidRPr="006668DE">
        <w:rPr>
          <w:rFonts w:eastAsia="Times New Roman" w:cs="Arial"/>
          <w:color w:val="000000" w:themeColor="text1"/>
          <w:sz w:val="20"/>
          <w:szCs w:val="20"/>
          <w:lang w:eastAsia="da-DK"/>
        </w:rPr>
        <w:t>. Hans Reitzels Forlag (s. 155-179).  </w:t>
      </w:r>
    </w:p>
    <w:p w:rsidRPr="006668DE" w:rsidR="003211BA" w:rsidP="003211BA" w:rsidRDefault="003211BA" w14:paraId="5FD0C0F3" w14:textId="77777777">
      <w:pPr>
        <w:spacing w:line="240" w:lineRule="auto"/>
        <w:ind w:left="720" w:hanging="720"/>
        <w:textAlignment w:val="baseline"/>
        <w:rPr>
          <w:rFonts w:eastAsia="Times New Roman" w:cs="Arial"/>
          <w:color w:val="000000" w:themeColor="text1"/>
          <w:sz w:val="20"/>
          <w:szCs w:val="20"/>
          <w:lang w:eastAsia="da-DK"/>
        </w:rPr>
      </w:pPr>
      <w:r w:rsidRPr="006668DE">
        <w:rPr>
          <w:rFonts w:eastAsia="Times New Roman" w:cs="Arial"/>
          <w:color w:val="000000" w:themeColor="text1"/>
          <w:sz w:val="20"/>
          <w:szCs w:val="20"/>
          <w:lang w:eastAsia="da-DK"/>
        </w:rPr>
        <w:t xml:space="preserve">Lundholt &amp; Hansen (2019): </w:t>
      </w:r>
      <w:r w:rsidRPr="006668DE">
        <w:rPr>
          <w:rFonts w:eastAsia="Times New Roman" w:cs="Arial"/>
          <w:i/>
          <w:iCs/>
          <w:color w:val="000000" w:themeColor="text1"/>
          <w:sz w:val="20"/>
          <w:szCs w:val="20"/>
          <w:lang w:eastAsia="da-DK"/>
        </w:rPr>
        <w:t>Kommunikationsmodeller</w:t>
      </w:r>
      <w:r w:rsidRPr="006668DE">
        <w:rPr>
          <w:rFonts w:eastAsia="Times New Roman" w:cs="Arial"/>
          <w:color w:val="000000" w:themeColor="text1"/>
          <w:sz w:val="20"/>
          <w:szCs w:val="20"/>
          <w:lang w:eastAsia="da-DK"/>
        </w:rPr>
        <w:t>. Samfundslitteratur. (s. 21-25, 33-35, 198-201, 211-214, 226-229). </w:t>
      </w:r>
    </w:p>
    <w:p w:rsidRPr="001C4CE2" w:rsidR="00424803" w:rsidP="00424803" w:rsidRDefault="00424803" w14:paraId="37AC11D3" w14:textId="77777777">
      <w:pPr>
        <w:spacing w:line="240" w:lineRule="auto"/>
        <w:ind w:left="720" w:hanging="720"/>
        <w:textAlignment w:val="baseline"/>
        <w:rPr>
          <w:rFonts w:eastAsia="Times New Roman" w:cs="Arial"/>
          <w:color w:val="000000" w:themeColor="text1"/>
          <w:sz w:val="20"/>
          <w:szCs w:val="20"/>
          <w:lang w:eastAsia="da-DK"/>
        </w:rPr>
      </w:pPr>
      <w:r w:rsidRPr="006668DE">
        <w:rPr>
          <w:rFonts w:eastAsia="Times New Roman" w:cs="Arial"/>
          <w:color w:val="000000" w:themeColor="text1"/>
          <w:sz w:val="20"/>
          <w:szCs w:val="20"/>
          <w:lang w:val="en-US" w:eastAsia="da-DK"/>
        </w:rPr>
        <w:t xml:space="preserve">Marwick &amp; Boyd (2011): I tweet honestly, I tweet passionately: Twitter users, context collapse, and the imagined audience. </w:t>
      </w:r>
      <w:r w:rsidRPr="001C4CE2">
        <w:rPr>
          <w:rFonts w:eastAsia="Times New Roman" w:cs="Arial"/>
          <w:i/>
          <w:iCs/>
          <w:color w:val="000000" w:themeColor="text1"/>
          <w:sz w:val="20"/>
          <w:szCs w:val="20"/>
          <w:lang w:eastAsia="da-DK"/>
        </w:rPr>
        <w:t>New media &amp; society</w:t>
      </w:r>
      <w:r w:rsidRPr="001C4CE2">
        <w:rPr>
          <w:rFonts w:eastAsia="Times New Roman" w:cs="Arial"/>
          <w:color w:val="000000" w:themeColor="text1"/>
          <w:sz w:val="20"/>
          <w:szCs w:val="20"/>
          <w:lang w:eastAsia="da-DK"/>
        </w:rPr>
        <w:t xml:space="preserve">, </w:t>
      </w:r>
      <w:r w:rsidRPr="001C4CE2">
        <w:rPr>
          <w:rFonts w:eastAsia="Times New Roman" w:cs="Arial"/>
          <w:i/>
          <w:iCs/>
          <w:color w:val="000000" w:themeColor="text1"/>
          <w:sz w:val="20"/>
          <w:szCs w:val="20"/>
          <w:lang w:eastAsia="da-DK"/>
        </w:rPr>
        <w:t>13</w:t>
      </w:r>
      <w:r w:rsidRPr="001C4CE2">
        <w:rPr>
          <w:rFonts w:eastAsia="Times New Roman" w:cs="Arial"/>
          <w:color w:val="000000" w:themeColor="text1"/>
          <w:sz w:val="20"/>
          <w:szCs w:val="20"/>
          <w:lang w:eastAsia="da-DK"/>
        </w:rPr>
        <w:t>(1), 114-133. </w:t>
      </w:r>
    </w:p>
    <w:p w:rsidRPr="006668DE" w:rsidR="00C3572D" w:rsidP="00C3572D" w:rsidRDefault="00C3572D" w14:paraId="50DEBC8F" w14:textId="77777777">
      <w:pPr>
        <w:spacing w:line="240" w:lineRule="auto"/>
        <w:ind w:left="720" w:hanging="720"/>
        <w:textAlignment w:val="baseline"/>
        <w:rPr>
          <w:rFonts w:ascii="Segoe UI" w:hAnsi="Segoe UI" w:eastAsia="Times New Roman" w:cs="Segoe UI"/>
          <w:color w:val="000000" w:themeColor="text1"/>
          <w:sz w:val="20"/>
          <w:szCs w:val="20"/>
          <w:lang w:val="en-US" w:eastAsia="da-DK"/>
        </w:rPr>
      </w:pPr>
      <w:proofErr w:type="spellStart"/>
      <w:r w:rsidRPr="006668DE">
        <w:rPr>
          <w:rFonts w:eastAsia="Times New Roman" w:cs="Arial"/>
          <w:color w:val="000000" w:themeColor="text1"/>
          <w:sz w:val="20"/>
          <w:szCs w:val="20"/>
          <w:lang w:eastAsia="da-DK"/>
        </w:rPr>
        <w:t>Ohlson</w:t>
      </w:r>
      <w:proofErr w:type="spellEnd"/>
      <w:r w:rsidRPr="006668DE">
        <w:rPr>
          <w:rFonts w:eastAsia="Times New Roman" w:cs="Arial"/>
          <w:color w:val="000000" w:themeColor="text1"/>
          <w:sz w:val="20"/>
          <w:szCs w:val="20"/>
          <w:lang w:eastAsia="da-DK"/>
        </w:rPr>
        <w:t xml:space="preserve"> (2016). Grundlæggende kommunikationsmodeller. I </w:t>
      </w:r>
      <w:proofErr w:type="spellStart"/>
      <w:r w:rsidRPr="006668DE">
        <w:rPr>
          <w:rFonts w:eastAsia="Times New Roman" w:cs="Arial"/>
          <w:color w:val="000000" w:themeColor="text1"/>
          <w:sz w:val="20"/>
          <w:szCs w:val="20"/>
          <w:lang w:eastAsia="da-DK"/>
        </w:rPr>
        <w:t>Helder</w:t>
      </w:r>
      <w:proofErr w:type="spellEnd"/>
      <w:r w:rsidRPr="006668DE">
        <w:rPr>
          <w:rFonts w:eastAsia="Times New Roman" w:cs="Arial"/>
          <w:color w:val="000000" w:themeColor="text1"/>
          <w:sz w:val="20"/>
          <w:szCs w:val="20"/>
          <w:lang w:eastAsia="da-DK"/>
        </w:rPr>
        <w:t xml:space="preserve"> og Lautrup Nørgaard (2016): </w:t>
      </w:r>
      <w:r w:rsidRPr="006668DE">
        <w:rPr>
          <w:rFonts w:eastAsia="Times New Roman" w:cs="Arial"/>
          <w:i/>
          <w:iCs/>
          <w:color w:val="000000" w:themeColor="text1"/>
          <w:sz w:val="20"/>
          <w:szCs w:val="20"/>
          <w:lang w:eastAsia="da-DK"/>
        </w:rPr>
        <w:t>Kommunikationsteori – en grundbog</w:t>
      </w:r>
      <w:r w:rsidRPr="006668DE">
        <w:rPr>
          <w:rFonts w:eastAsia="Times New Roman" w:cs="Arial"/>
          <w:color w:val="000000" w:themeColor="text1"/>
          <w:sz w:val="20"/>
          <w:szCs w:val="20"/>
          <w:lang w:eastAsia="da-DK"/>
        </w:rPr>
        <w:t xml:space="preserve">. </w:t>
      </w:r>
      <w:r w:rsidRPr="006668DE">
        <w:rPr>
          <w:rFonts w:eastAsia="Times New Roman" w:cs="Arial"/>
          <w:color w:val="000000" w:themeColor="text1"/>
          <w:sz w:val="20"/>
          <w:szCs w:val="20"/>
          <w:lang w:val="en-US" w:eastAsia="da-DK"/>
        </w:rPr>
        <w:t xml:space="preserve">Hans </w:t>
      </w:r>
      <w:proofErr w:type="spellStart"/>
      <w:r w:rsidRPr="006668DE">
        <w:rPr>
          <w:rFonts w:eastAsia="Times New Roman" w:cs="Arial"/>
          <w:color w:val="000000" w:themeColor="text1"/>
          <w:sz w:val="20"/>
          <w:szCs w:val="20"/>
          <w:lang w:val="en-US" w:eastAsia="da-DK"/>
        </w:rPr>
        <w:t>Reitzels</w:t>
      </w:r>
      <w:proofErr w:type="spellEnd"/>
      <w:r w:rsidRPr="006668DE">
        <w:rPr>
          <w:rFonts w:eastAsia="Times New Roman" w:cs="Arial"/>
          <w:color w:val="000000" w:themeColor="text1"/>
          <w:sz w:val="20"/>
          <w:szCs w:val="20"/>
          <w:lang w:val="en-US" w:eastAsia="da-DK"/>
        </w:rPr>
        <w:t xml:space="preserve"> </w:t>
      </w:r>
      <w:proofErr w:type="spellStart"/>
      <w:r w:rsidRPr="006668DE">
        <w:rPr>
          <w:rFonts w:eastAsia="Times New Roman" w:cs="Arial"/>
          <w:color w:val="000000" w:themeColor="text1"/>
          <w:sz w:val="20"/>
          <w:szCs w:val="20"/>
          <w:lang w:val="en-US" w:eastAsia="da-DK"/>
        </w:rPr>
        <w:t>Forlag</w:t>
      </w:r>
      <w:proofErr w:type="spellEnd"/>
      <w:r w:rsidRPr="006668DE">
        <w:rPr>
          <w:rFonts w:eastAsia="Times New Roman" w:cs="Arial"/>
          <w:color w:val="000000" w:themeColor="text1"/>
          <w:sz w:val="20"/>
          <w:szCs w:val="20"/>
          <w:lang w:val="en-US" w:eastAsia="da-DK"/>
        </w:rPr>
        <w:t xml:space="preserve"> (s. 57-77). </w:t>
      </w:r>
    </w:p>
    <w:p w:rsidRPr="006668DE" w:rsidR="00C3572D" w:rsidP="00C3572D" w:rsidRDefault="00C3572D" w14:paraId="0BF49451" w14:textId="77777777">
      <w:pPr>
        <w:spacing w:line="240" w:lineRule="auto"/>
        <w:ind w:left="720" w:hanging="720"/>
        <w:textAlignment w:val="baseline"/>
        <w:rPr>
          <w:rFonts w:ascii="Segoe UI" w:hAnsi="Segoe UI" w:eastAsia="Times New Roman" w:cs="Segoe UI"/>
          <w:color w:val="000000" w:themeColor="text1"/>
          <w:sz w:val="20"/>
          <w:szCs w:val="20"/>
          <w:lang w:val="en-US" w:eastAsia="da-DK"/>
        </w:rPr>
      </w:pPr>
      <w:r w:rsidRPr="006668DE">
        <w:rPr>
          <w:rFonts w:eastAsia="Times New Roman" w:cs="Arial"/>
          <w:color w:val="000000" w:themeColor="text1"/>
          <w:sz w:val="20"/>
          <w:szCs w:val="20"/>
          <w:lang w:val="en-US" w:eastAsia="da-DK"/>
        </w:rPr>
        <w:t xml:space="preserve">Parent, </w:t>
      </w:r>
      <w:proofErr w:type="spellStart"/>
      <w:r w:rsidRPr="006668DE">
        <w:rPr>
          <w:rFonts w:eastAsia="Times New Roman" w:cs="Arial"/>
          <w:color w:val="000000" w:themeColor="text1"/>
          <w:sz w:val="20"/>
          <w:szCs w:val="20"/>
          <w:lang w:val="en-US" w:eastAsia="da-DK"/>
        </w:rPr>
        <w:t>Plangger</w:t>
      </w:r>
      <w:proofErr w:type="spellEnd"/>
      <w:r w:rsidRPr="006668DE">
        <w:rPr>
          <w:rFonts w:eastAsia="Times New Roman" w:cs="Arial"/>
          <w:color w:val="000000" w:themeColor="text1"/>
          <w:sz w:val="20"/>
          <w:szCs w:val="20"/>
          <w:lang w:val="en-US" w:eastAsia="da-DK"/>
        </w:rPr>
        <w:t xml:space="preserve"> &amp; Bal (2011). The new WTP: Willingness to participate. </w:t>
      </w:r>
      <w:r w:rsidRPr="006668DE">
        <w:rPr>
          <w:rFonts w:eastAsia="Times New Roman" w:cs="Arial"/>
          <w:i/>
          <w:iCs/>
          <w:color w:val="000000" w:themeColor="text1"/>
          <w:sz w:val="20"/>
          <w:szCs w:val="20"/>
          <w:lang w:val="en-US" w:eastAsia="da-DK"/>
        </w:rPr>
        <w:t>Business horizons</w:t>
      </w:r>
      <w:r w:rsidRPr="006668DE">
        <w:rPr>
          <w:rFonts w:eastAsia="Times New Roman" w:cs="Arial"/>
          <w:color w:val="000000" w:themeColor="text1"/>
          <w:sz w:val="20"/>
          <w:szCs w:val="20"/>
          <w:lang w:val="en-US" w:eastAsia="da-DK"/>
        </w:rPr>
        <w:t xml:space="preserve">, </w:t>
      </w:r>
      <w:r w:rsidRPr="006668DE">
        <w:rPr>
          <w:rFonts w:eastAsia="Times New Roman" w:cs="Arial"/>
          <w:i/>
          <w:iCs/>
          <w:color w:val="000000" w:themeColor="text1"/>
          <w:sz w:val="20"/>
          <w:szCs w:val="20"/>
          <w:lang w:val="en-US" w:eastAsia="da-DK"/>
        </w:rPr>
        <w:t>54</w:t>
      </w:r>
      <w:r w:rsidRPr="006668DE">
        <w:rPr>
          <w:rFonts w:eastAsia="Times New Roman" w:cs="Arial"/>
          <w:color w:val="000000" w:themeColor="text1"/>
          <w:sz w:val="20"/>
          <w:szCs w:val="20"/>
          <w:lang w:val="en-US" w:eastAsia="da-DK"/>
        </w:rPr>
        <w:t>(3), 219-229. </w:t>
      </w:r>
    </w:p>
    <w:p w:rsidRPr="006668DE" w:rsidR="006479A5" w:rsidP="006479A5" w:rsidRDefault="006479A5" w14:paraId="631C5354" w14:textId="77777777">
      <w:pPr>
        <w:spacing w:line="240" w:lineRule="auto"/>
        <w:ind w:left="720" w:hanging="720"/>
        <w:textAlignment w:val="baseline"/>
        <w:rPr>
          <w:rFonts w:ascii="Segoe UI" w:hAnsi="Segoe UI" w:eastAsia="Times New Roman" w:cs="Segoe UI"/>
          <w:color w:val="000000" w:themeColor="text1"/>
          <w:sz w:val="20"/>
          <w:szCs w:val="20"/>
          <w:lang w:val="en-US" w:eastAsia="da-DK"/>
        </w:rPr>
      </w:pPr>
      <w:proofErr w:type="spellStart"/>
      <w:r w:rsidRPr="006668DE">
        <w:rPr>
          <w:rFonts w:eastAsia="Times New Roman" w:cs="Arial"/>
          <w:color w:val="000000" w:themeColor="text1"/>
          <w:sz w:val="20"/>
          <w:szCs w:val="20"/>
          <w:lang w:val="en-US" w:eastAsia="da-DK"/>
        </w:rPr>
        <w:t>Schmeltz</w:t>
      </w:r>
      <w:proofErr w:type="spellEnd"/>
      <w:r w:rsidRPr="006668DE">
        <w:rPr>
          <w:rFonts w:eastAsia="Times New Roman" w:cs="Arial"/>
          <w:color w:val="000000" w:themeColor="text1"/>
          <w:sz w:val="20"/>
          <w:szCs w:val="20"/>
          <w:lang w:val="en-US" w:eastAsia="da-DK"/>
        </w:rPr>
        <w:t xml:space="preserve"> &amp; Kjeldsen (2019): Co-creating polyphony or cacophony? A case study of a public organization’s brand co-creation process and the challenge of orchestrating multiple internal voices. </w:t>
      </w:r>
      <w:r w:rsidRPr="006668DE">
        <w:rPr>
          <w:rFonts w:eastAsia="Times New Roman" w:cs="Arial"/>
          <w:i/>
          <w:iCs/>
          <w:color w:val="000000" w:themeColor="text1"/>
          <w:sz w:val="20"/>
          <w:szCs w:val="20"/>
          <w:lang w:val="en-US" w:eastAsia="da-DK"/>
        </w:rPr>
        <w:t>Journal of Brand Management, 26</w:t>
      </w:r>
      <w:r w:rsidRPr="006668DE">
        <w:rPr>
          <w:rFonts w:eastAsia="Times New Roman" w:cs="Arial"/>
          <w:color w:val="000000" w:themeColor="text1"/>
          <w:sz w:val="20"/>
          <w:szCs w:val="20"/>
          <w:lang w:val="en-US" w:eastAsia="da-DK"/>
        </w:rPr>
        <w:t>(3): 304-316. </w:t>
      </w:r>
    </w:p>
    <w:p w:rsidRPr="006668DE" w:rsidR="006479A5" w:rsidP="006479A5" w:rsidRDefault="006479A5" w14:paraId="50B5A1FE" w14:textId="77777777">
      <w:pPr>
        <w:spacing w:line="240" w:lineRule="auto"/>
        <w:ind w:left="720" w:hanging="720"/>
        <w:textAlignment w:val="baseline"/>
        <w:rPr>
          <w:rFonts w:ascii="Segoe UI" w:hAnsi="Segoe UI" w:eastAsia="Times New Roman" w:cs="Segoe UI"/>
          <w:color w:val="000000" w:themeColor="text1"/>
          <w:sz w:val="20"/>
          <w:szCs w:val="20"/>
          <w:lang w:val="en-US" w:eastAsia="da-DK"/>
        </w:rPr>
      </w:pPr>
      <w:proofErr w:type="spellStart"/>
      <w:r w:rsidRPr="006668DE">
        <w:rPr>
          <w:rFonts w:eastAsia="Times New Roman" w:cs="Arial"/>
          <w:color w:val="000000" w:themeColor="text1"/>
          <w:sz w:val="20"/>
          <w:szCs w:val="20"/>
          <w:lang w:val="en-US" w:eastAsia="da-DK"/>
        </w:rPr>
        <w:t>Schmeltz</w:t>
      </w:r>
      <w:proofErr w:type="spellEnd"/>
      <w:r w:rsidRPr="006668DE">
        <w:rPr>
          <w:rFonts w:eastAsia="Times New Roman" w:cs="Arial"/>
          <w:color w:val="000000" w:themeColor="text1"/>
          <w:sz w:val="20"/>
          <w:szCs w:val="20"/>
          <w:lang w:val="en-US" w:eastAsia="da-DK"/>
        </w:rPr>
        <w:t xml:space="preserve"> &amp; Kjeldsen </w:t>
      </w:r>
      <w:proofErr w:type="spellStart"/>
      <w:r w:rsidRPr="006668DE">
        <w:rPr>
          <w:rFonts w:eastAsia="Times New Roman" w:cs="Arial"/>
          <w:color w:val="000000" w:themeColor="text1"/>
          <w:sz w:val="20"/>
          <w:szCs w:val="20"/>
          <w:lang w:val="en-US" w:eastAsia="da-DK"/>
        </w:rPr>
        <w:t>i</w:t>
      </w:r>
      <w:proofErr w:type="spellEnd"/>
      <w:r w:rsidRPr="006668DE">
        <w:rPr>
          <w:rFonts w:eastAsia="Times New Roman" w:cs="Arial"/>
          <w:color w:val="000000" w:themeColor="text1"/>
          <w:sz w:val="20"/>
          <w:szCs w:val="20"/>
          <w:lang w:val="en-US" w:eastAsia="da-DK"/>
        </w:rPr>
        <w:t xml:space="preserve"> Ind &amp; Schmidt (2019): </w:t>
      </w:r>
      <w:r w:rsidRPr="006668DE">
        <w:rPr>
          <w:rFonts w:eastAsia="Times New Roman" w:cs="Arial"/>
          <w:i/>
          <w:iCs/>
          <w:color w:val="000000" w:themeColor="text1"/>
          <w:sz w:val="20"/>
          <w:szCs w:val="20"/>
          <w:lang w:val="en-US" w:eastAsia="da-DK"/>
        </w:rPr>
        <w:t>Co-creating brands. Brand management from a co-creative perspective</w:t>
      </w:r>
      <w:r w:rsidRPr="006668DE">
        <w:rPr>
          <w:rFonts w:eastAsia="Times New Roman" w:cs="Arial"/>
          <w:color w:val="000000" w:themeColor="text1"/>
          <w:sz w:val="20"/>
          <w:szCs w:val="20"/>
          <w:lang w:val="en-US" w:eastAsia="da-DK"/>
        </w:rPr>
        <w:t xml:space="preserve">. </w:t>
      </w:r>
      <w:proofErr w:type="spellStart"/>
      <w:r w:rsidRPr="006668DE">
        <w:rPr>
          <w:rFonts w:eastAsia="Times New Roman" w:cs="Arial"/>
          <w:color w:val="000000" w:themeColor="text1"/>
          <w:sz w:val="20"/>
          <w:szCs w:val="20"/>
          <w:lang w:val="en-US" w:eastAsia="da-DK"/>
        </w:rPr>
        <w:t>Uddrag</w:t>
      </w:r>
      <w:proofErr w:type="spellEnd"/>
      <w:r w:rsidRPr="006668DE">
        <w:rPr>
          <w:rFonts w:eastAsia="Times New Roman" w:cs="Arial"/>
          <w:color w:val="000000" w:themeColor="text1"/>
          <w:sz w:val="20"/>
          <w:szCs w:val="20"/>
          <w:lang w:val="en-US" w:eastAsia="da-DK"/>
        </w:rPr>
        <w:t xml:space="preserve">: </w:t>
      </w:r>
      <w:r w:rsidRPr="006668DE">
        <w:rPr>
          <w:rFonts w:eastAsia="Times New Roman" w:cs="Arial"/>
          <w:i/>
          <w:iCs/>
          <w:color w:val="000000" w:themeColor="text1"/>
          <w:sz w:val="20"/>
          <w:szCs w:val="20"/>
          <w:lang w:val="en-US" w:eastAsia="da-DK"/>
        </w:rPr>
        <w:t>The case of SMK – Co-creation in the context of the Danish National Gallery</w:t>
      </w:r>
      <w:r w:rsidRPr="006668DE">
        <w:rPr>
          <w:rFonts w:eastAsia="Times New Roman" w:cs="Arial"/>
          <w:color w:val="000000" w:themeColor="text1"/>
          <w:sz w:val="20"/>
          <w:szCs w:val="20"/>
          <w:lang w:val="en-US" w:eastAsia="da-DK"/>
        </w:rPr>
        <w:t xml:space="preserve"> (s. 257-263)  </w:t>
      </w:r>
    </w:p>
    <w:p w:rsidRPr="002A2DF0" w:rsidR="008C603A" w:rsidP="008C603A" w:rsidRDefault="008C603A" w14:paraId="4B6C033B" w14:textId="4990F08A">
      <w:pPr>
        <w:spacing w:line="240" w:lineRule="auto"/>
        <w:ind w:left="720" w:hanging="720"/>
        <w:textAlignment w:val="baseline"/>
        <w:rPr>
          <w:rFonts w:ascii="Segoe UI" w:hAnsi="Segoe UI" w:eastAsia="Times New Roman" w:cs="Segoe UI"/>
          <w:color w:val="000000" w:themeColor="text1"/>
          <w:sz w:val="18"/>
          <w:szCs w:val="18"/>
          <w:lang w:eastAsia="da-DK"/>
        </w:rPr>
      </w:pPr>
      <w:proofErr w:type="spellStart"/>
      <w:r w:rsidRPr="006668DE">
        <w:rPr>
          <w:rFonts w:eastAsia="Times New Roman" w:cs="Arial"/>
          <w:color w:val="000000" w:themeColor="text1"/>
          <w:sz w:val="20"/>
          <w:szCs w:val="20"/>
          <w:lang w:val="en-US" w:eastAsia="da-DK"/>
        </w:rPr>
        <w:t>Windahl</w:t>
      </w:r>
      <w:proofErr w:type="spellEnd"/>
      <w:r w:rsidRPr="006668DE">
        <w:rPr>
          <w:rFonts w:eastAsia="Times New Roman" w:cs="Arial"/>
          <w:color w:val="000000" w:themeColor="text1"/>
          <w:sz w:val="20"/>
          <w:szCs w:val="20"/>
          <w:lang w:val="en-US" w:eastAsia="da-DK"/>
        </w:rPr>
        <w:t xml:space="preserve"> et al. (2009) [1992]: </w:t>
      </w:r>
      <w:r w:rsidRPr="006668DE">
        <w:rPr>
          <w:rFonts w:eastAsia="Times New Roman" w:cs="Arial"/>
          <w:i/>
          <w:iCs/>
          <w:color w:val="000000" w:themeColor="text1"/>
          <w:sz w:val="20"/>
          <w:szCs w:val="20"/>
          <w:lang w:val="en-US" w:eastAsia="da-DK"/>
        </w:rPr>
        <w:t>Using Communication Theory</w:t>
      </w:r>
      <w:r w:rsidRPr="006668DE">
        <w:rPr>
          <w:rFonts w:eastAsia="Times New Roman" w:cs="Arial"/>
          <w:color w:val="000000" w:themeColor="text1"/>
          <w:sz w:val="20"/>
          <w:szCs w:val="20"/>
          <w:lang w:val="en-US" w:eastAsia="da-DK"/>
        </w:rPr>
        <w:t xml:space="preserve">. </w:t>
      </w:r>
      <w:r w:rsidRPr="006668DE">
        <w:rPr>
          <w:rFonts w:eastAsia="Times New Roman" w:cs="Arial"/>
          <w:color w:val="000000" w:themeColor="text1"/>
          <w:sz w:val="20"/>
          <w:szCs w:val="20"/>
          <w:lang w:eastAsia="da-DK"/>
        </w:rPr>
        <w:t>Sage Publications (</w:t>
      </w:r>
      <w:r w:rsidRPr="006668DE" w:rsidR="00FE40BC">
        <w:rPr>
          <w:rFonts w:eastAsia="Times New Roman" w:cs="Arial"/>
          <w:color w:val="000000" w:themeColor="text1"/>
          <w:sz w:val="20"/>
          <w:szCs w:val="20"/>
          <w:lang w:eastAsia="da-DK"/>
        </w:rPr>
        <w:t xml:space="preserve">Kap. 4, </w:t>
      </w:r>
      <w:r w:rsidRPr="006668DE">
        <w:rPr>
          <w:rFonts w:eastAsia="Times New Roman" w:cs="Arial"/>
          <w:color w:val="000000" w:themeColor="text1"/>
          <w:sz w:val="20"/>
          <w:szCs w:val="20"/>
          <w:lang w:eastAsia="da-DK"/>
        </w:rPr>
        <w:t>s. 40-51).</w:t>
      </w:r>
      <w:r w:rsidRPr="002A2DF0">
        <w:rPr>
          <w:rFonts w:eastAsia="Times New Roman" w:cs="Arial"/>
          <w:color w:val="000000" w:themeColor="text1"/>
          <w:lang w:eastAsia="da-DK"/>
        </w:rPr>
        <w:t>  </w:t>
      </w:r>
    </w:p>
    <w:p w:rsidRPr="00FE40BC" w:rsidR="00C3572D" w:rsidP="00424803" w:rsidRDefault="00C3572D" w14:paraId="0D4FFE62" w14:textId="77777777">
      <w:pPr>
        <w:spacing w:line="240" w:lineRule="auto"/>
        <w:ind w:left="720" w:hanging="720"/>
        <w:textAlignment w:val="baseline"/>
        <w:rPr>
          <w:rFonts w:ascii="Segoe UI" w:hAnsi="Segoe UI" w:eastAsia="Times New Roman" w:cs="Segoe UI"/>
          <w:color w:val="000000" w:themeColor="text1"/>
          <w:sz w:val="18"/>
          <w:szCs w:val="18"/>
          <w:lang w:eastAsia="da-DK"/>
        </w:rPr>
      </w:pPr>
    </w:p>
    <w:p w:rsidRPr="00FE40BC" w:rsidR="00572BC0" w:rsidP="00394830" w:rsidRDefault="00572BC0" w14:paraId="1C879B6E" w14:textId="77777777">
      <w:pPr>
        <w:spacing w:line="240" w:lineRule="auto"/>
        <w:rPr>
          <w:rFonts w:asciiTheme="minorHAnsi" w:hAnsiTheme="minorHAnsi" w:cstheme="minorHAnsi"/>
          <w:color w:val="000000" w:themeColor="text1"/>
          <w:sz w:val="22"/>
          <w:szCs w:val="22"/>
        </w:rPr>
      </w:pPr>
    </w:p>
    <w:p w:rsidRPr="00133130" w:rsidR="00F34451" w:rsidP="00F34451" w:rsidRDefault="000A34A5" w14:paraId="2CC8C5DE" w14:textId="33752424">
      <w:pPr>
        <w:tabs>
          <w:tab w:val="left" w:pos="1049"/>
        </w:tabs>
        <w:rPr>
          <w:rFonts w:asciiTheme="minorHAnsi" w:hAnsiTheme="minorHAnsi" w:cstheme="minorHAnsi"/>
          <w:color w:val="000000"/>
          <w:sz w:val="22"/>
          <w:szCs w:val="22"/>
          <w:u w:val="single"/>
        </w:rPr>
      </w:pPr>
      <w:r w:rsidRPr="5D0A621C">
        <w:rPr>
          <w:rFonts w:asciiTheme="minorHAnsi" w:hAnsiTheme="minorHAnsi" w:cstheme="minorBidi"/>
          <w:color w:val="000000" w:themeColor="accent4"/>
          <w:sz w:val="22"/>
          <w:szCs w:val="22"/>
          <w:u w:val="single"/>
        </w:rPr>
        <w:t>Frit tilgængeligt</w:t>
      </w:r>
      <w:r w:rsidRPr="5D0A621C" w:rsidR="00EC54C4">
        <w:rPr>
          <w:rFonts w:asciiTheme="minorHAnsi" w:hAnsiTheme="minorHAnsi" w:cstheme="minorBidi"/>
          <w:color w:val="000000" w:themeColor="accent4"/>
          <w:sz w:val="22"/>
          <w:szCs w:val="22"/>
          <w:u w:val="single"/>
        </w:rPr>
        <w:t>:</w:t>
      </w:r>
    </w:p>
    <w:p w:rsidRPr="000A34A5" w:rsidR="001551CC" w:rsidP="001551CC" w:rsidRDefault="001551CC" w14:paraId="3CE89B00" w14:textId="77777777">
      <w:pPr>
        <w:spacing w:line="240" w:lineRule="auto"/>
        <w:textAlignment w:val="baseline"/>
        <w:rPr>
          <w:rFonts w:ascii="Segoe UI" w:hAnsi="Segoe UI" w:eastAsia="Times New Roman" w:cs="Segoe UI"/>
          <w:lang w:eastAsia="da-DK"/>
        </w:rPr>
      </w:pPr>
      <w:r w:rsidRPr="000A34A5">
        <w:rPr>
          <w:rFonts w:eastAsia="Times New Roman" w:cs="Arial"/>
          <w:lang w:eastAsia="da-DK"/>
        </w:rPr>
        <w:t xml:space="preserve">Kongsholm (2015): </w:t>
      </w:r>
      <w:r w:rsidRPr="000A34A5">
        <w:rPr>
          <w:rFonts w:eastAsia="Times New Roman" w:cs="Arial"/>
          <w:i/>
          <w:iCs/>
          <w:lang w:eastAsia="da-DK"/>
        </w:rPr>
        <w:t>17 Livsfaser – en opfrisker</w:t>
      </w:r>
      <w:r w:rsidRPr="000A34A5">
        <w:rPr>
          <w:rFonts w:eastAsia="Times New Roman" w:cs="Arial"/>
          <w:lang w:eastAsia="da-DK"/>
        </w:rPr>
        <w:t xml:space="preserve">. Tilgængelig på: </w:t>
      </w:r>
      <w:hyperlink w:tgtFrame="_blank" w:history="1" r:id="rId11">
        <w:r w:rsidRPr="000A34A5">
          <w:rPr>
            <w:rFonts w:eastAsia="Times New Roman" w:cs="Arial"/>
            <w:color w:val="0563C1"/>
            <w:u w:val="single"/>
            <w:lang w:eastAsia="da-DK"/>
          </w:rPr>
          <w:t>https://www.linkedin.com/pulse/17-livsfaser-en-opfrisker-louise-byg-kongsholm/?originalSubdomain=dk</w:t>
        </w:r>
      </w:hyperlink>
      <w:r w:rsidRPr="000A34A5">
        <w:rPr>
          <w:rFonts w:eastAsia="Times New Roman" w:cs="Arial"/>
          <w:lang w:eastAsia="da-DK"/>
        </w:rPr>
        <w:t> </w:t>
      </w:r>
    </w:p>
    <w:p w:rsidR="00D23A53" w:rsidP="5D0A621C" w:rsidRDefault="00D23A53" w14:paraId="6CC2E9A8" w14:textId="77777777">
      <w:pPr>
        <w:spacing w:line="240" w:lineRule="auto"/>
        <w:textAlignment w:val="baseline"/>
        <w:rPr>
          <w:rStyle w:val="normaltextrun"/>
          <w:rFonts w:eastAsia="Arial" w:cs="Arial"/>
          <w:b/>
          <w:bCs/>
          <w:color w:val="000000" w:themeColor="accent4"/>
          <w:sz w:val="22"/>
          <w:szCs w:val="22"/>
          <w:u w:val="single"/>
        </w:rPr>
      </w:pPr>
    </w:p>
    <w:p w:rsidR="00D23A53" w:rsidP="5D0A621C" w:rsidRDefault="00D23A53" w14:paraId="44CFB832" w14:textId="77777777">
      <w:pPr>
        <w:spacing w:line="240" w:lineRule="auto"/>
        <w:textAlignment w:val="baseline"/>
        <w:rPr>
          <w:rStyle w:val="normaltextrun"/>
          <w:rFonts w:eastAsia="Arial" w:cs="Arial"/>
          <w:b/>
          <w:bCs/>
          <w:color w:val="000000" w:themeColor="accent4"/>
          <w:sz w:val="22"/>
          <w:szCs w:val="22"/>
          <w:u w:val="single"/>
        </w:rPr>
      </w:pPr>
    </w:p>
    <w:p w:rsidR="00497BA2" w:rsidP="5D0A621C" w:rsidRDefault="3CAF65CD" w14:paraId="325EA635" w14:textId="0C8AD310">
      <w:pPr>
        <w:spacing w:line="240" w:lineRule="auto"/>
        <w:textAlignment w:val="baseline"/>
        <w:rPr>
          <w:rFonts w:eastAsia="Arial" w:cs="Arial"/>
          <w:color w:val="000000" w:themeColor="accent4"/>
          <w:sz w:val="22"/>
          <w:szCs w:val="22"/>
        </w:rPr>
      </w:pPr>
      <w:r w:rsidRPr="5D0A621C">
        <w:rPr>
          <w:rStyle w:val="normaltextrun"/>
          <w:rFonts w:eastAsia="Arial" w:cs="Arial"/>
          <w:b/>
          <w:bCs/>
          <w:color w:val="000000" w:themeColor="accent4"/>
          <w:sz w:val="22"/>
          <w:szCs w:val="22"/>
          <w:u w:val="single"/>
        </w:rPr>
        <w:t>Eksamensforudsætninger</w:t>
      </w:r>
      <w:r w:rsidRPr="5D0A621C">
        <w:rPr>
          <w:rStyle w:val="normaltextrun"/>
          <w:rFonts w:eastAsia="Arial" w:cs="Arial"/>
          <w:color w:val="000000" w:themeColor="accent4"/>
          <w:sz w:val="22"/>
          <w:szCs w:val="22"/>
        </w:rPr>
        <w:t>  </w:t>
      </w:r>
    </w:p>
    <w:p w:rsidR="00497BA2" w:rsidP="5D0A621C" w:rsidRDefault="3CAF65CD" w14:paraId="590B5188" w14:textId="30CAF713">
      <w:pPr>
        <w:spacing w:line="240" w:lineRule="auto"/>
        <w:textAlignment w:val="baseline"/>
        <w:rPr>
          <w:rFonts w:eastAsia="Arial" w:cs="Arial"/>
          <w:color w:val="000000" w:themeColor="accent4"/>
          <w:sz w:val="22"/>
          <w:szCs w:val="22"/>
        </w:rPr>
      </w:pPr>
      <w:r w:rsidRPr="5D0A621C">
        <w:rPr>
          <w:rStyle w:val="normaltextrun"/>
          <w:rFonts w:eastAsia="Arial" w:cs="Arial"/>
          <w:color w:val="000000" w:themeColor="accent4"/>
          <w:sz w:val="22"/>
          <w:szCs w:val="22"/>
        </w:rPr>
        <w:t>Opfyldelse af eksamensforudsætninger er et krav for, at den studerende kan deltage i fagets eksamen. Eksamensforudsætninger kan være mødepligt, deltagelsespligt, gruppearbejde, opgaver, fremlæggelser, præsentationer etc. Manglende opfyldelse af eksamensforudsætning medfører, at den studerende har brugt et prøveforsøg.  </w:t>
      </w:r>
    </w:p>
    <w:p w:rsidR="00497BA2" w:rsidP="5D0A621C" w:rsidRDefault="3CAF65CD" w14:paraId="31561295" w14:textId="5705BAEC">
      <w:pPr>
        <w:spacing w:line="240" w:lineRule="auto"/>
        <w:textAlignment w:val="baseline"/>
        <w:rPr>
          <w:rFonts w:eastAsia="Arial" w:cs="Arial"/>
          <w:color w:val="44546A"/>
          <w:sz w:val="22"/>
          <w:szCs w:val="22"/>
        </w:rPr>
      </w:pPr>
      <w:r w:rsidRPr="5D0A621C">
        <w:rPr>
          <w:rStyle w:val="normaltextrun"/>
          <w:rFonts w:eastAsia="Arial" w:cs="Arial"/>
          <w:color w:val="44546A"/>
          <w:sz w:val="22"/>
          <w:szCs w:val="22"/>
        </w:rPr>
        <w:t>  </w:t>
      </w:r>
    </w:p>
    <w:p w:rsidR="00497BA2" w:rsidP="5D0A621C" w:rsidRDefault="3CAF65CD" w14:paraId="24D60830" w14:textId="1ABC5F2B">
      <w:pPr>
        <w:spacing w:line="240" w:lineRule="auto"/>
        <w:textAlignment w:val="baseline"/>
        <w:rPr>
          <w:rFonts w:eastAsia="Arial" w:cs="Arial"/>
          <w:color w:val="000000" w:themeColor="accent4"/>
          <w:sz w:val="22"/>
          <w:szCs w:val="22"/>
        </w:rPr>
      </w:pPr>
      <w:r w:rsidRPr="5D0A621C">
        <w:rPr>
          <w:rStyle w:val="normaltextrun"/>
          <w:rFonts w:eastAsia="Arial" w:cs="Arial"/>
          <w:color w:val="000000" w:themeColor="accent4"/>
          <w:sz w:val="22"/>
          <w:szCs w:val="22"/>
          <w:u w:val="single"/>
        </w:rPr>
        <w:t>Mødepligt</w:t>
      </w:r>
      <w:r w:rsidRPr="5D0A621C">
        <w:rPr>
          <w:rStyle w:val="normaltextrun"/>
          <w:rFonts w:eastAsia="Arial" w:cs="Arial"/>
          <w:color w:val="000000" w:themeColor="accent4"/>
          <w:sz w:val="22"/>
          <w:szCs w:val="22"/>
        </w:rPr>
        <w:t>: Der er mødepligt til alle skemalagte undervisningstimer.   </w:t>
      </w:r>
    </w:p>
    <w:p w:rsidR="00497BA2" w:rsidP="5D0A621C" w:rsidRDefault="3CAF65CD" w14:paraId="0D27B4EE" w14:textId="1D95C2D9">
      <w:pPr>
        <w:spacing w:line="240" w:lineRule="auto"/>
        <w:textAlignment w:val="baseline"/>
        <w:rPr>
          <w:rFonts w:eastAsia="Arial" w:cs="Arial"/>
          <w:color w:val="000000" w:themeColor="accent4"/>
          <w:sz w:val="22"/>
          <w:szCs w:val="22"/>
        </w:rPr>
      </w:pPr>
      <w:r w:rsidRPr="5D0A621C">
        <w:rPr>
          <w:rStyle w:val="normaltextrun"/>
          <w:rFonts w:eastAsia="Arial" w:cs="Arial"/>
          <w:color w:val="000000" w:themeColor="accent4"/>
          <w:sz w:val="22"/>
          <w:szCs w:val="22"/>
        </w:rPr>
        <w:t>  </w:t>
      </w:r>
    </w:p>
    <w:p w:rsidR="00497BA2" w:rsidP="5D0A621C" w:rsidRDefault="3CAF65CD" w14:paraId="389648F9" w14:textId="1027245D">
      <w:pPr>
        <w:spacing w:line="240" w:lineRule="auto"/>
        <w:textAlignment w:val="baseline"/>
        <w:rPr>
          <w:rFonts w:eastAsia="Arial" w:cs="Arial"/>
          <w:color w:val="000000" w:themeColor="accent4"/>
          <w:sz w:val="22"/>
          <w:szCs w:val="22"/>
        </w:rPr>
      </w:pPr>
      <w:r w:rsidRPr="5D0A621C">
        <w:rPr>
          <w:rStyle w:val="normaltextrun"/>
          <w:rFonts w:eastAsia="Arial" w:cs="Arial"/>
          <w:color w:val="000000" w:themeColor="accent4"/>
          <w:sz w:val="22"/>
          <w:szCs w:val="22"/>
          <w:u w:val="single"/>
        </w:rPr>
        <w:t>Deltagelsespligt: </w:t>
      </w:r>
      <w:r w:rsidRPr="5D0A621C">
        <w:rPr>
          <w:rStyle w:val="normaltextrun"/>
          <w:rFonts w:eastAsia="Arial" w:cs="Arial"/>
          <w:color w:val="000000" w:themeColor="accent4"/>
          <w:sz w:val="22"/>
          <w:szCs w:val="22"/>
        </w:rPr>
        <w:t>  </w:t>
      </w:r>
    </w:p>
    <w:p w:rsidR="00497BA2" w:rsidP="5D0A621C" w:rsidRDefault="3CAF65CD" w14:paraId="45E40D87" w14:textId="2F16F76C">
      <w:pPr>
        <w:spacing w:line="240" w:lineRule="auto"/>
        <w:textAlignment w:val="baseline"/>
        <w:rPr>
          <w:rFonts w:eastAsia="Arial" w:cs="Arial"/>
          <w:color w:val="000000" w:themeColor="accent4"/>
          <w:sz w:val="22"/>
          <w:szCs w:val="22"/>
        </w:rPr>
      </w:pPr>
      <w:r w:rsidRPr="5D0A621C">
        <w:rPr>
          <w:rStyle w:val="normaltextrun"/>
          <w:rFonts w:eastAsia="Arial" w:cs="Arial"/>
          <w:color w:val="000000" w:themeColor="accent4"/>
          <w:sz w:val="22"/>
          <w:szCs w:val="22"/>
        </w:rPr>
        <w:t>Opgaver: Den studerende skal aflevere de obligatoriske afleveringsopgaver, der stilles i forløbet. Alle opgaver skal være afleveret rettidigt og godkendt.  </w:t>
      </w:r>
    </w:p>
    <w:p w:rsidR="00497BA2" w:rsidP="5D0A621C" w:rsidRDefault="3CAF65CD" w14:paraId="64F45A4C" w14:textId="7EB65718">
      <w:pPr>
        <w:spacing w:line="240" w:lineRule="auto"/>
        <w:textAlignment w:val="baseline"/>
        <w:rPr>
          <w:rFonts w:eastAsia="Arial" w:cs="Arial"/>
          <w:color w:val="000000" w:themeColor="accent4"/>
          <w:sz w:val="22"/>
          <w:szCs w:val="22"/>
        </w:rPr>
      </w:pPr>
      <w:r w:rsidRPr="5D0A621C">
        <w:rPr>
          <w:rStyle w:val="normaltextrun"/>
          <w:rFonts w:eastAsia="Arial" w:cs="Arial"/>
          <w:color w:val="000000" w:themeColor="accent4"/>
          <w:sz w:val="22"/>
          <w:szCs w:val="22"/>
        </w:rPr>
        <w:t>Gruppearbejde: Den studerende skal deltage i de udstukne gruppearbejder.  </w:t>
      </w:r>
    </w:p>
    <w:p w:rsidR="00497BA2" w:rsidP="5D0A621C" w:rsidRDefault="3CAF65CD" w14:paraId="5C6AC545" w14:textId="57789E0E">
      <w:pPr>
        <w:spacing w:line="240" w:lineRule="auto"/>
        <w:textAlignment w:val="baseline"/>
        <w:rPr>
          <w:rFonts w:eastAsia="Arial" w:cs="Arial"/>
          <w:color w:val="000000" w:themeColor="accent4"/>
          <w:sz w:val="22"/>
          <w:szCs w:val="22"/>
        </w:rPr>
      </w:pPr>
      <w:r w:rsidRPr="5D0A621C">
        <w:rPr>
          <w:rStyle w:val="normaltextrun"/>
          <w:rFonts w:eastAsia="Arial" w:cs="Arial"/>
          <w:color w:val="000000" w:themeColor="accent4"/>
          <w:sz w:val="22"/>
          <w:szCs w:val="22"/>
        </w:rPr>
        <w:t>  </w:t>
      </w:r>
    </w:p>
    <w:p w:rsidRPr="00064A74" w:rsidR="00497BA2" w:rsidP="5D0A621C" w:rsidRDefault="3CAF65CD" w14:paraId="7FCA3C8D" w14:textId="0231E51D">
      <w:pPr>
        <w:spacing w:line="240" w:lineRule="auto"/>
        <w:textAlignment w:val="baseline"/>
        <w:rPr>
          <w:rFonts w:eastAsia="Arial" w:cs="Arial"/>
          <w:color w:val="000000" w:themeColor="accent4"/>
          <w:sz w:val="22"/>
          <w:szCs w:val="22"/>
        </w:rPr>
      </w:pPr>
      <w:r w:rsidRPr="00064A74">
        <w:rPr>
          <w:rStyle w:val="normaltextrun"/>
          <w:rFonts w:eastAsia="Arial" w:cs="Arial"/>
          <w:color w:val="000000" w:themeColor="accent4"/>
          <w:sz w:val="22"/>
          <w:szCs w:val="22"/>
          <w:u w:val="single"/>
        </w:rPr>
        <w:t>Afhjælpningsmuligheder:</w:t>
      </w:r>
      <w:r w:rsidRPr="00064A74">
        <w:rPr>
          <w:rStyle w:val="normaltextrun"/>
          <w:rFonts w:eastAsia="Arial" w:cs="Arial"/>
          <w:color w:val="000000" w:themeColor="accent4"/>
          <w:sz w:val="22"/>
          <w:szCs w:val="22"/>
        </w:rPr>
        <w:t>  </w:t>
      </w:r>
    </w:p>
    <w:p w:rsidRPr="00064A74" w:rsidR="00497BA2" w:rsidP="5D0A621C" w:rsidRDefault="3CAF65CD" w14:paraId="25DCFE94" w14:textId="41267F9C">
      <w:pPr>
        <w:spacing w:line="240" w:lineRule="auto"/>
        <w:textAlignment w:val="baseline"/>
        <w:rPr>
          <w:rFonts w:eastAsia="Arial" w:cs="Arial"/>
          <w:color w:val="000000" w:themeColor="accent4"/>
          <w:sz w:val="22"/>
          <w:szCs w:val="22"/>
        </w:rPr>
      </w:pPr>
      <w:r w:rsidRPr="00064A74">
        <w:rPr>
          <w:rStyle w:val="normaltextrun"/>
          <w:rFonts w:eastAsia="Arial" w:cs="Arial"/>
          <w:color w:val="000000" w:themeColor="accent4"/>
          <w:sz w:val="22"/>
          <w:szCs w:val="22"/>
        </w:rPr>
        <w:t>Muligheden for afhjælpning gælder kun ved lovligt fravær.  </w:t>
      </w:r>
    </w:p>
    <w:p w:rsidRPr="00064A74" w:rsidR="00497BA2" w:rsidP="5D0A621C" w:rsidRDefault="3CAF65CD" w14:paraId="35CDD471" w14:textId="18329D2D">
      <w:pPr>
        <w:spacing w:line="240" w:lineRule="auto"/>
        <w:textAlignment w:val="baseline"/>
        <w:rPr>
          <w:rFonts w:eastAsia="Arial" w:cs="Arial"/>
          <w:color w:val="000000" w:themeColor="accent4"/>
          <w:sz w:val="22"/>
          <w:szCs w:val="22"/>
        </w:rPr>
      </w:pPr>
      <w:r w:rsidRPr="00064A74">
        <w:rPr>
          <w:rStyle w:val="normaltextrun"/>
          <w:rFonts w:eastAsia="Arial" w:cs="Arial"/>
          <w:color w:val="000000" w:themeColor="accent4"/>
          <w:sz w:val="22"/>
          <w:szCs w:val="22"/>
        </w:rPr>
        <w:t>  </w:t>
      </w:r>
    </w:p>
    <w:p w:rsidRPr="00064A74" w:rsidR="00064A74" w:rsidP="00064A74" w:rsidRDefault="3CAF65CD" w14:paraId="6CB90687" w14:textId="77777777">
      <w:pPr>
        <w:rPr>
          <w:rFonts w:eastAsia="Arial" w:cs="Arial"/>
          <w:color w:val="D13438"/>
          <w:sz w:val="22"/>
          <w:szCs w:val="22"/>
        </w:rPr>
      </w:pPr>
      <w:r w:rsidRPr="00064A74">
        <w:rPr>
          <w:rStyle w:val="normaltextrun"/>
          <w:rFonts w:eastAsia="Arial" w:cs="Arial"/>
          <w:color w:val="000000" w:themeColor="accent4"/>
          <w:sz w:val="22"/>
          <w:szCs w:val="22"/>
          <w:u w:val="single"/>
        </w:rPr>
        <w:t>Erstatningsopgaver:</w:t>
      </w:r>
      <w:r w:rsidRPr="00064A74">
        <w:rPr>
          <w:rStyle w:val="normaltextrun"/>
          <w:rFonts w:eastAsia="Arial" w:cs="Arial"/>
          <w:color w:val="000000" w:themeColor="accent4"/>
          <w:sz w:val="22"/>
          <w:szCs w:val="22"/>
        </w:rPr>
        <w:t xml:space="preserve"> </w:t>
      </w:r>
      <w:r w:rsidRPr="00064A74" w:rsidR="00064A74">
        <w:rPr>
          <w:rFonts w:cs="Arial"/>
          <w:color w:val="000000" w:themeColor="text1"/>
          <w:sz w:val="22"/>
          <w:szCs w:val="22"/>
        </w:rPr>
        <w:t>Manglende opfyldelse af møde- og deltagelsespligten kan erstattes med en eller flere skriftlige opgaver, hvis underviseren skønner det nødvendigt. Det beror i hvert enkelt tilfælde på en konkret vurdering.</w:t>
      </w:r>
    </w:p>
    <w:p w:rsidR="00497BA2" w:rsidP="5D0A621C" w:rsidRDefault="00497BA2" w14:paraId="2047765F" w14:textId="113C5C10">
      <w:pPr>
        <w:spacing w:line="240" w:lineRule="auto"/>
        <w:textAlignment w:val="baseline"/>
        <w:rPr>
          <w:rFonts w:eastAsia="Arial" w:cs="Arial"/>
          <w:color w:val="000000" w:themeColor="accent4"/>
          <w:sz w:val="22"/>
          <w:szCs w:val="22"/>
        </w:rPr>
      </w:pPr>
    </w:p>
    <w:p w:rsidR="00497BA2" w:rsidP="5D0A621C" w:rsidRDefault="3CAF65CD" w14:paraId="1ABD6DCA" w14:textId="4799AA69">
      <w:pPr>
        <w:spacing w:line="240" w:lineRule="auto"/>
        <w:textAlignment w:val="baseline"/>
        <w:rPr>
          <w:rFonts w:eastAsia="Arial" w:cs="Arial"/>
          <w:color w:val="000000" w:themeColor="accent4"/>
          <w:sz w:val="22"/>
          <w:szCs w:val="22"/>
        </w:rPr>
      </w:pPr>
      <w:r w:rsidRPr="5D0A621C">
        <w:rPr>
          <w:rStyle w:val="normaltextrun"/>
          <w:rFonts w:eastAsia="Arial" w:cs="Arial"/>
          <w:color w:val="000000" w:themeColor="accent4"/>
          <w:sz w:val="22"/>
          <w:szCs w:val="22"/>
        </w:rPr>
        <w:t>  </w:t>
      </w:r>
    </w:p>
    <w:p w:rsidR="00497BA2" w:rsidP="5D0A621C" w:rsidRDefault="3CAF65CD" w14:paraId="52343400" w14:textId="39D0456F">
      <w:pPr>
        <w:spacing w:line="240" w:lineRule="auto"/>
        <w:textAlignment w:val="baseline"/>
        <w:rPr>
          <w:rFonts w:eastAsia="Arial" w:cs="Arial"/>
          <w:color w:val="000000" w:themeColor="accent4"/>
          <w:sz w:val="22"/>
          <w:szCs w:val="22"/>
        </w:rPr>
      </w:pPr>
      <w:r w:rsidRPr="5D0A621C">
        <w:rPr>
          <w:rStyle w:val="normaltextrun"/>
          <w:rFonts w:eastAsia="Arial" w:cs="Arial"/>
          <w:b/>
          <w:bCs/>
          <w:color w:val="000000" w:themeColor="accent4"/>
          <w:sz w:val="22"/>
          <w:szCs w:val="22"/>
          <w:u w:val="single"/>
        </w:rPr>
        <w:lastRenderedPageBreak/>
        <w:t>Eksamen</w:t>
      </w:r>
      <w:r w:rsidRPr="5D0A621C">
        <w:rPr>
          <w:rStyle w:val="normaltextrun"/>
          <w:rFonts w:eastAsia="Arial" w:cs="Arial"/>
          <w:color w:val="000000" w:themeColor="accent4"/>
          <w:sz w:val="22"/>
          <w:szCs w:val="22"/>
        </w:rPr>
        <w:t> </w:t>
      </w:r>
    </w:p>
    <w:p w:rsidR="00497BA2" w:rsidP="5D0A621C" w:rsidRDefault="3CAF65CD" w14:paraId="69BD03F0" w14:textId="4BDD0474">
      <w:pPr>
        <w:spacing w:line="240" w:lineRule="auto"/>
        <w:textAlignment w:val="baseline"/>
        <w:rPr>
          <w:rFonts w:eastAsia="Arial" w:cs="Arial"/>
          <w:color w:val="000000" w:themeColor="accent4"/>
          <w:sz w:val="22"/>
          <w:szCs w:val="22"/>
        </w:rPr>
      </w:pPr>
      <w:r w:rsidRPr="5D0A621C">
        <w:rPr>
          <w:rStyle w:val="normaltextrun"/>
          <w:rFonts w:eastAsia="Arial" w:cs="Arial"/>
          <w:color w:val="000000" w:themeColor="accent4"/>
          <w:sz w:val="22"/>
          <w:szCs w:val="22"/>
        </w:rPr>
        <w:t>Forløbet bedømmes efter 7-trinsskala, intern censur, og består af en individuel, mundtlig eksamen af i alt 30 minutters varighed inkl. votering. Den studerende trækker et kommunikationseksempel og har herefter 60 minutters forberedelsestid med hjælpemidler, dog ikke kommunikation med omverdenen.   </w:t>
      </w:r>
    </w:p>
    <w:p w:rsidR="00497BA2" w:rsidP="5D0A621C" w:rsidRDefault="00497BA2" w14:paraId="6BF09ADC" w14:textId="0E2900AB">
      <w:pPr>
        <w:spacing w:line="240" w:lineRule="auto"/>
        <w:textAlignment w:val="baseline"/>
        <w:rPr>
          <w:rFonts w:eastAsia="Times New Roman" w:cs="Arial"/>
          <w:b/>
          <w:bCs/>
          <w:sz w:val="22"/>
          <w:szCs w:val="22"/>
          <w:u w:val="single"/>
          <w:lang w:eastAsia="da-DK"/>
        </w:rPr>
      </w:pPr>
    </w:p>
    <w:p w:rsidRPr="00133130" w:rsidR="00CD3B88" w:rsidP="00A3319A" w:rsidRDefault="002C362C" w14:paraId="5D181BE0" w14:textId="0A3D109B">
      <w:pPr>
        <w:spacing w:line="240" w:lineRule="auto"/>
        <w:textAlignment w:val="baseline"/>
        <w:rPr>
          <w:rFonts w:ascii="Segoe UI" w:hAnsi="Segoe UI" w:eastAsia="Times New Roman" w:cs="Segoe UI"/>
          <w:sz w:val="22"/>
          <w:szCs w:val="22"/>
          <w:lang w:eastAsia="da-DK"/>
        </w:rPr>
      </w:pPr>
      <w:r w:rsidRPr="5D0A621C">
        <w:rPr>
          <w:rFonts w:eastAsia="Times New Roman" w:cs="Arial"/>
          <w:sz w:val="22"/>
          <w:szCs w:val="22"/>
          <w:lang w:eastAsia="da-DK"/>
        </w:rPr>
        <w:t xml:space="preserve"> </w:t>
      </w:r>
      <w:r w:rsidRPr="5D0A621C" w:rsidR="0090284A">
        <w:rPr>
          <w:rFonts w:eastAsia="Times New Roman" w:cs="Arial"/>
          <w:sz w:val="22"/>
          <w:szCs w:val="22"/>
          <w:lang w:eastAsia="da-DK"/>
        </w:rPr>
        <w:t xml:space="preserve"> </w:t>
      </w:r>
    </w:p>
    <w:p w:rsidRPr="00133130" w:rsidR="00B231FD" w:rsidP="00B231FD" w:rsidRDefault="00B231FD" w14:paraId="00F2454F" w14:textId="20561F0D">
      <w:pPr>
        <w:rPr>
          <w:rFonts w:asciiTheme="minorHAnsi" w:hAnsiTheme="minorHAnsi" w:cstheme="minorHAnsi"/>
          <w:sz w:val="22"/>
          <w:szCs w:val="22"/>
        </w:rPr>
      </w:pPr>
    </w:p>
    <w:p w:rsidRPr="00133130" w:rsidR="00B15E70" w:rsidP="00B231FD" w:rsidRDefault="007100B9" w14:paraId="0FD6C027" w14:textId="5648F170">
      <w:pPr>
        <w:rPr>
          <w:rFonts w:asciiTheme="minorHAnsi" w:hAnsiTheme="minorHAnsi" w:cstheme="minorHAnsi"/>
          <w:b/>
          <w:bCs/>
          <w:sz w:val="22"/>
          <w:szCs w:val="22"/>
        </w:rPr>
      </w:pPr>
      <w:r w:rsidRPr="00133130">
        <w:rPr>
          <w:rFonts w:asciiTheme="minorHAnsi" w:hAnsiTheme="minorHAnsi" w:cstheme="minorHAnsi"/>
          <w:b/>
          <w:bCs/>
          <w:sz w:val="22"/>
          <w:szCs w:val="22"/>
        </w:rPr>
        <w:t>Studieaktivitetsmodel</w:t>
      </w:r>
      <w:r w:rsidRPr="00133130" w:rsidR="00B231FD">
        <w:rPr>
          <w:rFonts w:asciiTheme="minorHAnsi" w:hAnsiTheme="minorHAnsi" w:cstheme="minorHAnsi"/>
          <w:b/>
          <w:bCs/>
          <w:sz w:val="22"/>
          <w:szCs w:val="22"/>
        </w:rPr>
        <w:t>:</w:t>
      </w:r>
    </w:p>
    <w:p w:rsidRPr="00133130" w:rsidR="00A66357" w:rsidP="00B231FD" w:rsidRDefault="00A66357" w14:paraId="0BDE6362" w14:textId="79944EB1">
      <w:pPr>
        <w:rPr>
          <w:rFonts w:asciiTheme="minorHAnsi" w:hAnsiTheme="minorHAnsi" w:cstheme="minorHAnsi"/>
          <w:b/>
          <w:bCs/>
          <w:sz w:val="22"/>
          <w:szCs w:val="22"/>
        </w:rPr>
      </w:pPr>
    </w:p>
    <w:p w:rsidRPr="00133130" w:rsidR="00262D9C" w:rsidP="6016D768" w:rsidRDefault="00262D9C" w14:paraId="499BC294" w14:textId="0F745369">
      <w:pPr>
        <w:rPr>
          <w:sz w:val="22"/>
          <w:szCs w:val="22"/>
        </w:rPr>
      </w:pPr>
    </w:p>
    <w:p w:rsidRPr="00133130" w:rsidR="001F1501" w:rsidP="00B231FD" w:rsidRDefault="005A0007" w14:paraId="5CD43AA8" w14:textId="4DA10755">
      <w:pPr>
        <w:rPr>
          <w:sz w:val="22"/>
          <w:szCs w:val="22"/>
        </w:rPr>
      </w:pPr>
      <w:r w:rsidRPr="005A0007">
        <w:rPr>
          <w:noProof/>
          <w:sz w:val="22"/>
          <w:szCs w:val="22"/>
        </w:rPr>
        <w:drawing>
          <wp:inline distT="0" distB="0" distL="0" distR="0" wp14:anchorId="2DF9F937" wp14:editId="350EAEAB">
            <wp:extent cx="4967605" cy="3348355"/>
            <wp:effectExtent l="0" t="0" r="4445" b="4445"/>
            <wp:docPr id="107682231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7605" cy="3348355"/>
                    </a:xfrm>
                    <a:prstGeom prst="rect">
                      <a:avLst/>
                    </a:prstGeom>
                    <a:noFill/>
                    <a:ln>
                      <a:noFill/>
                    </a:ln>
                  </pic:spPr>
                </pic:pic>
              </a:graphicData>
            </a:graphic>
          </wp:inline>
        </w:drawing>
      </w:r>
    </w:p>
    <w:p w:rsidR="665ED65A" w:rsidP="665ED65A" w:rsidRDefault="665ED65A" w14:paraId="21ED741B" w14:textId="64C45AB8">
      <w:pPr>
        <w:pStyle w:val="Normal"/>
        <w:rPr>
          <w:sz w:val="22"/>
          <w:szCs w:val="22"/>
        </w:rPr>
      </w:pPr>
    </w:p>
    <w:p w:rsidR="09F0DAFC" w:rsidP="665ED65A" w:rsidRDefault="09F0DAFC" w14:paraId="3A099A7E" w14:textId="02D22970">
      <w:pPr>
        <w:pStyle w:val="Normal"/>
        <w:rPr>
          <w:sz w:val="22"/>
          <w:szCs w:val="22"/>
        </w:rPr>
      </w:pPr>
      <w:r w:rsidRPr="665ED65A" w:rsidR="09F0DAFC">
        <w:rPr>
          <w:i w:val="1"/>
          <w:iCs w:val="1"/>
          <w:sz w:val="22"/>
          <w:szCs w:val="22"/>
        </w:rPr>
        <w:t>MIB, 25.08.23</w:t>
      </w:r>
    </w:p>
    <w:sectPr w:rsidRPr="00133130" w:rsidR="001F1501" w:rsidSect="00A66357">
      <w:headerReference w:type="default" r:id="rId13"/>
      <w:headerReference w:type="first" r:id="rId14"/>
      <w:pgSz w:w="11906" w:h="16838" w:orient="portrait" w:code="9"/>
      <w:pgMar w:top="2325" w:right="2665" w:bottom="1985"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51A8" w:rsidP="009E4B94" w:rsidRDefault="00F351A8" w14:paraId="378DE7B0" w14:textId="77777777">
      <w:pPr>
        <w:spacing w:line="240" w:lineRule="auto"/>
      </w:pPr>
      <w:r>
        <w:separator/>
      </w:r>
    </w:p>
  </w:endnote>
  <w:endnote w:type="continuationSeparator" w:id="0">
    <w:p w:rsidR="00F351A8" w:rsidP="009E4B94" w:rsidRDefault="00F351A8" w14:paraId="02D07AC2" w14:textId="77777777">
      <w:pPr>
        <w:spacing w:line="240" w:lineRule="auto"/>
      </w:pPr>
      <w:r>
        <w:continuationSeparator/>
      </w:r>
    </w:p>
  </w:endnote>
  <w:endnote w:type="continuationNotice" w:id="1">
    <w:p w:rsidR="00F351A8" w:rsidRDefault="00F351A8" w14:paraId="51B424F2"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ler">
    <w:altName w:val="Calibri"/>
    <w:panose1 w:val="02000503030000020004"/>
    <w:charset w:val="00"/>
    <w:family w:val="auto"/>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51A8" w:rsidP="009E4B94" w:rsidRDefault="00F351A8" w14:paraId="52558864" w14:textId="77777777">
      <w:pPr>
        <w:spacing w:line="240" w:lineRule="auto"/>
      </w:pPr>
      <w:r>
        <w:separator/>
      </w:r>
    </w:p>
  </w:footnote>
  <w:footnote w:type="continuationSeparator" w:id="0">
    <w:p w:rsidR="00F351A8" w:rsidP="009E4B94" w:rsidRDefault="00F351A8" w14:paraId="5B4CA938" w14:textId="77777777">
      <w:pPr>
        <w:spacing w:line="240" w:lineRule="auto"/>
      </w:pPr>
      <w:r>
        <w:continuationSeparator/>
      </w:r>
    </w:p>
  </w:footnote>
  <w:footnote w:type="continuationNotice" w:id="1">
    <w:p w:rsidR="00F351A8" w:rsidRDefault="00F351A8" w14:paraId="79F4BCB9"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726E30" w:rsidP="00726E30" w:rsidRDefault="00BC31C4" w14:paraId="66BB8677" w14:textId="77777777">
    <w:pPr>
      <w:pStyle w:val="Sidehoved"/>
    </w:pPr>
    <w:r>
      <w:rPr>
        <w:noProof/>
      </w:rPr>
      <w:drawing>
        <wp:anchor distT="0" distB="0" distL="114300" distR="114300" simplePos="0" relativeHeight="251658242" behindDoc="0" locked="0" layoutInCell="1" allowOverlap="1" wp14:anchorId="67568E9A" wp14:editId="7EA9971D">
          <wp:simplePos x="0" y="0"/>
          <wp:positionH relativeFrom="rightMargin">
            <wp:align>right</wp:align>
          </wp:positionH>
          <wp:positionV relativeFrom="page">
            <wp:align>top</wp:align>
          </wp:positionV>
          <wp:extent cx="1798320" cy="89979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58243" behindDoc="0" locked="0" layoutInCell="1" allowOverlap="1" wp14:anchorId="4B172653" wp14:editId="5226227B">
          <wp:simplePos x="0" y="0"/>
          <wp:positionH relativeFrom="rightMargin">
            <wp:align>right</wp:align>
          </wp:positionH>
          <wp:positionV relativeFrom="page">
            <wp:align>bottom</wp:align>
          </wp:positionV>
          <wp:extent cx="2865600" cy="90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58245" behindDoc="0" locked="0" layoutInCell="1" allowOverlap="1" wp14:anchorId="1C05AAD8" wp14:editId="2077D200">
              <wp:simplePos x="0" y="0"/>
              <wp:positionH relativeFrom="rightMargin">
                <wp:align>right</wp:align>
              </wp:positionH>
              <wp:positionV relativeFrom="page">
                <wp:posOffset>5095892</wp:posOffset>
              </wp:positionV>
              <wp:extent cx="1548000" cy="370800"/>
              <wp:effectExtent l="0" t="0" r="0" b="10160"/>
              <wp:wrapNone/>
              <wp:docPr id="7" name="Text Box 7"/>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DD8434C" w14:textId="77777777">
                            <w:trPr>
                              <w:trHeight w:val="378"/>
                              <w:jc w:val="right"/>
                            </w:trPr>
                            <w:tc>
                              <w:tcPr>
                                <w:tcW w:w="1701" w:type="dxa"/>
                              </w:tcPr>
                              <w:p w:rsidR="00726E30" w:rsidP="00442A0D" w:rsidRDefault="00A66357" w14:paraId="202D4EAA" w14:textId="3D8B3BF7">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A90C2E">
                                  <w:rPr>
                                    <w:rStyle w:val="Sidetal"/>
                                  </w:rPr>
                                  <w:t>24.08.2023</w:t>
                                </w:r>
                                <w:r>
                                  <w:rPr>
                                    <w:rStyle w:val="Sidetal"/>
                                  </w:rPr>
                                  <w:fldChar w:fldCharType="end"/>
                                </w:r>
                              </w:p>
                              <w:p w:rsidRPr="00244D70" w:rsidR="00726E30" w:rsidP="00442A0D" w:rsidRDefault="00726E30" w14:paraId="052F979E"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rsidRPr="00244D70" w:rsidR="00726E30" w:rsidP="00726E30" w:rsidRDefault="00726E30" w14:paraId="3C9A653E"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C05AAD8">
              <v:stroke joinstyle="miter"/>
              <v:path gradientshapeok="t" o:connecttype="rect"/>
            </v:shapetype>
            <v:shape id="Text Box 7" style="position:absolute;margin-left:70.7pt;margin-top:401.25pt;width:121.9pt;height:29.2pt;z-index:251658245;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6lgYQIAADI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&#13;&#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726E30" w:rsidTr="002E5426" w14:paraId="0DD8434C" w14:textId="77777777">
                      <w:trPr>
                        <w:trHeight w:val="378"/>
                        <w:jc w:val="right"/>
                      </w:trPr>
                      <w:tc>
                        <w:tcPr>
                          <w:tcW w:w="1701" w:type="dxa"/>
                        </w:tcPr>
                        <w:p w:rsidR="00726E30" w:rsidP="00442A0D" w:rsidRDefault="00A66357" w14:paraId="202D4EAA" w14:textId="3D8B3BF7">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A90C2E">
                            <w:rPr>
                              <w:rStyle w:val="Sidetal"/>
                            </w:rPr>
                            <w:t>24.08.2023</w:t>
                          </w:r>
                          <w:r>
                            <w:rPr>
                              <w:rStyle w:val="Sidetal"/>
                            </w:rPr>
                            <w:fldChar w:fldCharType="end"/>
                          </w:r>
                        </w:p>
                        <w:p w:rsidRPr="00244D70" w:rsidR="00726E30" w:rsidP="00442A0D" w:rsidRDefault="00726E30" w14:paraId="052F979E"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sidR="004655A1">
                            <w:rPr>
                              <w:rStyle w:val="Sidetal"/>
                            </w:rPr>
                            <w:t xml:space="preserve"> / </w:t>
                          </w:r>
                          <w:r w:rsidR="004655A1">
                            <w:rPr>
                              <w:rStyle w:val="Sidetal"/>
                            </w:rPr>
                            <w:fldChar w:fldCharType="begin"/>
                          </w:r>
                          <w:r w:rsidR="004655A1">
                            <w:rPr>
                              <w:rStyle w:val="Sidetal"/>
                            </w:rPr>
                            <w:instrText xml:space="preserve"> NUMPAGES  \* MERGEFORMAT </w:instrText>
                          </w:r>
                          <w:r w:rsidR="004655A1">
                            <w:rPr>
                              <w:rStyle w:val="Sidetal"/>
                            </w:rPr>
                            <w:fldChar w:fldCharType="separate"/>
                          </w:r>
                          <w:r w:rsidR="004655A1">
                            <w:rPr>
                              <w:rStyle w:val="Sidetal"/>
                            </w:rPr>
                            <w:t>1</w:t>
                          </w:r>
                          <w:r w:rsidR="004655A1">
                            <w:rPr>
                              <w:rStyle w:val="Sidetal"/>
                            </w:rPr>
                            <w:fldChar w:fldCharType="end"/>
                          </w:r>
                        </w:p>
                      </w:tc>
                    </w:tr>
                  </w:tbl>
                  <w:p w:rsidRPr="00244D70" w:rsidR="00726E30" w:rsidP="00726E30" w:rsidRDefault="00726E30" w14:paraId="3C9A653E" w14:textId="77777777">
                    <w:pPr>
                      <w:pStyle w:val="Template-Adresse"/>
                      <w:spacing w:line="14" w:lineRule="exact"/>
                    </w:pPr>
                  </w:p>
                </w:txbxContent>
              </v:textbox>
              <w10:wrap anchorx="margin" anchory="page"/>
            </v:shape>
          </w:pict>
        </mc:Fallback>
      </mc:AlternateContent>
    </w:r>
  </w:p>
  <w:p w:rsidR="00726E30" w:rsidP="00726E30" w:rsidRDefault="00726E30" w14:paraId="432264A3" w14:textId="7777777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9128C" w:rsidP="00DD1936" w:rsidRDefault="00BC31C4" w14:paraId="36BBB0F7" w14:textId="77777777">
    <w:pPr>
      <w:pStyle w:val="Sidehoved"/>
    </w:pPr>
    <w:r>
      <w:rPr>
        <w:noProof/>
      </w:rPr>
      <w:drawing>
        <wp:anchor distT="0" distB="0" distL="114300" distR="114300" simplePos="0" relativeHeight="251658240" behindDoc="0" locked="0" layoutInCell="1" allowOverlap="1" wp14:anchorId="2FBFFFF3" wp14:editId="73CADEB9">
          <wp:simplePos x="0" y="0"/>
          <wp:positionH relativeFrom="rightMargin">
            <wp:posOffset>-105613</wp:posOffset>
          </wp:positionH>
          <wp:positionV relativeFrom="page">
            <wp:posOffset>-45076</wp:posOffset>
          </wp:positionV>
          <wp:extent cx="1798320" cy="8997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58241" behindDoc="0" locked="0" layoutInCell="1" allowOverlap="1" wp14:anchorId="48CF4A0E" wp14:editId="5358D5D3">
          <wp:simplePos x="0" y="0"/>
          <wp:positionH relativeFrom="rightMargin">
            <wp:align>right</wp:align>
          </wp:positionH>
          <wp:positionV relativeFrom="page">
            <wp:align>bottom</wp:align>
          </wp:positionV>
          <wp:extent cx="2865600" cy="90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rsidR="008F4D20" w:rsidP="00C3576F" w:rsidRDefault="00C3576F" w14:paraId="5980C16E" w14:textId="77777777">
    <w:pPr>
      <w:pStyle w:val="Sidehoved"/>
    </w:pPr>
    <w:r>
      <w:rPr>
        <w:noProof/>
        <w:lang w:eastAsia="da-DK"/>
      </w:rPr>
      <mc:AlternateContent>
        <mc:Choice Requires="wps">
          <w:drawing>
            <wp:anchor distT="0" distB="0" distL="114300" distR="114300" simplePos="0" relativeHeight="251658244" behindDoc="0" locked="0" layoutInCell="1" allowOverlap="1" wp14:anchorId="120FD839" wp14:editId="04E6AAA6">
              <wp:simplePos x="0" y="0"/>
              <wp:positionH relativeFrom="rightMargin">
                <wp:align>right</wp:align>
              </wp:positionH>
              <wp:positionV relativeFrom="page">
                <wp:posOffset>5095892</wp:posOffset>
              </wp:positionV>
              <wp:extent cx="1548000" cy="370800"/>
              <wp:effectExtent l="0" t="0" r="0" b="10160"/>
              <wp:wrapNone/>
              <wp:docPr id="1" name="Text Box 1"/>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0C4FC31F" w14:textId="77777777">
                            <w:trPr>
                              <w:trHeight w:val="378"/>
                              <w:jc w:val="right"/>
                            </w:trPr>
                            <w:tc>
                              <w:tcPr>
                                <w:tcW w:w="1701" w:type="dxa"/>
                              </w:tcPr>
                              <w:p w:rsidR="00C3576F" w:rsidP="00442A0D" w:rsidRDefault="0074637E" w14:paraId="2A506B0D" w14:textId="7590B5ED">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A90C2E">
                                  <w:rPr>
                                    <w:rStyle w:val="Sidetal"/>
                                  </w:rPr>
                                  <w:t>24.08.2023</w:t>
                                </w:r>
                                <w:r>
                                  <w:rPr>
                                    <w:rStyle w:val="Sidetal"/>
                                  </w:rPr>
                                  <w:fldChar w:fldCharType="end"/>
                                </w:r>
                                <w:r>
                                  <w:rPr>
                                    <w:rStyle w:val="Sidetal"/>
                                  </w:rPr>
                                  <w:t xml:space="preserve">   </w:t>
                                </w:r>
                              </w:p>
                              <w:p w:rsidRPr="00244D70" w:rsidR="00C3576F" w:rsidP="00442A0D" w:rsidRDefault="00C3576F" w14:paraId="6A279A1A"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rsidRPr="00244D70" w:rsidR="00C3576F" w:rsidP="00C3576F" w:rsidRDefault="00C3576F" w14:paraId="6AFD3069" w14:textId="77777777">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20FD839">
              <v:stroke joinstyle="miter"/>
              <v:path gradientshapeok="t" o:connecttype="rect"/>
            </v:shapetype>
            <v:shape id="Text Box 1" style="position:absolute;margin-left:70.7pt;margin-top:401.25pt;width:121.9pt;height:29.2pt;z-index:251658244;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k8cYwIAADk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">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Pr="00244D70" w:rsidR="00C3576F" w:rsidTr="002E5426" w14:paraId="0C4FC31F" w14:textId="77777777">
                      <w:trPr>
                        <w:trHeight w:val="378"/>
                        <w:jc w:val="right"/>
                      </w:trPr>
                      <w:tc>
                        <w:tcPr>
                          <w:tcW w:w="1701" w:type="dxa"/>
                        </w:tcPr>
                        <w:p w:rsidR="00C3576F" w:rsidP="00442A0D" w:rsidRDefault="0074637E" w14:paraId="2A506B0D" w14:textId="7590B5ED">
                          <w:pPr>
                            <w:pStyle w:val="Template-Dato"/>
                            <w:rPr>
                              <w:rStyle w:val="Sidetal"/>
                            </w:rPr>
                          </w:pPr>
                          <w:r>
                            <w:rPr>
                              <w:rStyle w:val="Sidetal"/>
                            </w:rPr>
                            <w:fldChar w:fldCharType="begin"/>
                          </w:r>
                          <w:r>
                            <w:rPr>
                              <w:rStyle w:val="Sidetal"/>
                            </w:rPr>
                            <w:instrText xml:space="preserve"> TIME \@ "dd.MM.yyyy" </w:instrText>
                          </w:r>
                          <w:r>
                            <w:rPr>
                              <w:rStyle w:val="Sidetal"/>
                            </w:rPr>
                            <w:fldChar w:fldCharType="separate"/>
                          </w:r>
                          <w:r w:rsidR="00A90C2E">
                            <w:rPr>
                              <w:rStyle w:val="Sidetal"/>
                            </w:rPr>
                            <w:t>24.08.2023</w:t>
                          </w:r>
                          <w:r>
                            <w:rPr>
                              <w:rStyle w:val="Sidetal"/>
                            </w:rPr>
                            <w:fldChar w:fldCharType="end"/>
                          </w:r>
                          <w:r>
                            <w:rPr>
                              <w:rStyle w:val="Sidetal"/>
                            </w:rPr>
                            <w:t xml:space="preserve">   </w:t>
                          </w:r>
                        </w:p>
                        <w:p w:rsidRPr="00244D70" w:rsidR="00C3576F" w:rsidP="00442A0D" w:rsidRDefault="00C3576F" w14:paraId="6A279A1A" w14:textId="77777777">
                          <w:pPr>
                            <w:pStyle w:val="Template-Dato"/>
                          </w:pPr>
                          <w:r>
                            <w:rPr>
                              <w:rStyle w:val="Sidetal"/>
                            </w:rPr>
                            <w:t>Side</w:t>
                          </w:r>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rPr>
                            <w:t>1</w:t>
                          </w:r>
                          <w:r w:rsidRPr="00094ABD">
                            <w:rPr>
                              <w:rStyle w:val="Sidetal"/>
                            </w:rPr>
                            <w:fldChar w:fldCharType="end"/>
                          </w:r>
                          <w:r w:rsidRPr="00094ABD">
                            <w:rPr>
                              <w:rStyle w:val="Sidetal"/>
                            </w:rPr>
                            <w:t xml:space="preserve"> </w:t>
                          </w:r>
                          <w:r>
                            <w:rPr>
                              <w:rStyle w:val="Sidetal"/>
                            </w:rPr>
                            <w:t xml:space="preserve">/ </w:t>
                          </w:r>
                          <w:r w:rsidR="0074637E">
                            <w:rPr>
                              <w:rStyle w:val="Sidetal"/>
                            </w:rPr>
                            <w:fldChar w:fldCharType="begin"/>
                          </w:r>
                          <w:r w:rsidR="0074637E">
                            <w:rPr>
                              <w:rStyle w:val="Sidetal"/>
                            </w:rPr>
                            <w:instrText xml:space="preserve"> NUMPAGES  \* MERGEFORMAT </w:instrText>
                          </w:r>
                          <w:r w:rsidR="0074637E">
                            <w:rPr>
                              <w:rStyle w:val="Sidetal"/>
                            </w:rPr>
                            <w:fldChar w:fldCharType="separate"/>
                          </w:r>
                          <w:r w:rsidR="0074637E">
                            <w:rPr>
                              <w:rStyle w:val="Sidetal"/>
                            </w:rPr>
                            <w:t>1</w:t>
                          </w:r>
                          <w:r w:rsidR="0074637E">
                            <w:rPr>
                              <w:rStyle w:val="Sidetal"/>
                            </w:rPr>
                            <w:fldChar w:fldCharType="end"/>
                          </w:r>
                        </w:p>
                      </w:tc>
                    </w:tr>
                  </w:tbl>
                  <w:p w:rsidRPr="00244D70" w:rsidR="00C3576F" w:rsidP="00C3576F" w:rsidRDefault="00C3576F" w14:paraId="6AFD3069" w14:textId="77777777">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29070B"/>
    <w:multiLevelType w:val="hybridMultilevel"/>
    <w:tmpl w:val="B8984544"/>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0" w15:restartNumberingAfterBreak="0">
    <w:nsid w:val="02757F69"/>
    <w:multiLevelType w:val="hybridMultilevel"/>
    <w:tmpl w:val="1CFAF5C2"/>
    <w:lvl w:ilvl="0" w:tplc="FDC62162">
      <w:numFmt w:val="bullet"/>
      <w:lvlText w:val="-"/>
      <w:lvlJc w:val="left"/>
      <w:pPr>
        <w:ind w:left="360" w:hanging="360"/>
      </w:pPr>
      <w:rPr>
        <w:rFonts w:hint="default" w:ascii="Arial" w:hAnsi="Arial" w:eastAsia="Calibri" w:cs="Arial"/>
      </w:rPr>
    </w:lvl>
    <w:lvl w:ilvl="1" w:tplc="04060003">
      <w:start w:val="1"/>
      <w:numFmt w:val="bullet"/>
      <w:lvlText w:val="o"/>
      <w:lvlJc w:val="left"/>
      <w:pPr>
        <w:ind w:left="1080" w:hanging="360"/>
      </w:pPr>
      <w:rPr>
        <w:rFonts w:hint="default" w:ascii="Courier New" w:hAnsi="Courier New" w:cs="Courier New"/>
      </w:rPr>
    </w:lvl>
    <w:lvl w:ilvl="2" w:tplc="04060005">
      <w:start w:val="1"/>
      <w:numFmt w:val="bullet"/>
      <w:lvlText w:val=""/>
      <w:lvlJc w:val="left"/>
      <w:pPr>
        <w:ind w:left="1800" w:hanging="360"/>
      </w:pPr>
      <w:rPr>
        <w:rFonts w:hint="default" w:ascii="Wingdings" w:hAnsi="Wingdings" w:cs="Wingdings"/>
      </w:rPr>
    </w:lvl>
    <w:lvl w:ilvl="3" w:tplc="04060001">
      <w:start w:val="1"/>
      <w:numFmt w:val="bullet"/>
      <w:lvlText w:val=""/>
      <w:lvlJc w:val="left"/>
      <w:pPr>
        <w:ind w:left="2520" w:hanging="360"/>
      </w:pPr>
      <w:rPr>
        <w:rFonts w:hint="default" w:ascii="Symbol" w:hAnsi="Symbol" w:cs="Symbol"/>
      </w:rPr>
    </w:lvl>
    <w:lvl w:ilvl="4" w:tplc="04060003">
      <w:start w:val="1"/>
      <w:numFmt w:val="bullet"/>
      <w:lvlText w:val="o"/>
      <w:lvlJc w:val="left"/>
      <w:pPr>
        <w:ind w:left="3240" w:hanging="360"/>
      </w:pPr>
      <w:rPr>
        <w:rFonts w:hint="default" w:ascii="Courier New" w:hAnsi="Courier New" w:cs="Courier New"/>
      </w:rPr>
    </w:lvl>
    <w:lvl w:ilvl="5" w:tplc="04060005">
      <w:start w:val="1"/>
      <w:numFmt w:val="bullet"/>
      <w:lvlText w:val=""/>
      <w:lvlJc w:val="left"/>
      <w:pPr>
        <w:ind w:left="3960" w:hanging="360"/>
      </w:pPr>
      <w:rPr>
        <w:rFonts w:hint="default" w:ascii="Wingdings" w:hAnsi="Wingdings" w:cs="Wingdings"/>
      </w:rPr>
    </w:lvl>
    <w:lvl w:ilvl="6" w:tplc="04060001">
      <w:start w:val="1"/>
      <w:numFmt w:val="bullet"/>
      <w:lvlText w:val=""/>
      <w:lvlJc w:val="left"/>
      <w:pPr>
        <w:ind w:left="4680" w:hanging="360"/>
      </w:pPr>
      <w:rPr>
        <w:rFonts w:hint="default" w:ascii="Symbol" w:hAnsi="Symbol" w:cs="Symbol"/>
      </w:rPr>
    </w:lvl>
    <w:lvl w:ilvl="7" w:tplc="04060003">
      <w:start w:val="1"/>
      <w:numFmt w:val="bullet"/>
      <w:lvlText w:val="o"/>
      <w:lvlJc w:val="left"/>
      <w:pPr>
        <w:ind w:left="5400" w:hanging="360"/>
      </w:pPr>
      <w:rPr>
        <w:rFonts w:hint="default" w:ascii="Courier New" w:hAnsi="Courier New" w:cs="Courier New"/>
      </w:rPr>
    </w:lvl>
    <w:lvl w:ilvl="8" w:tplc="04060005">
      <w:start w:val="1"/>
      <w:numFmt w:val="bullet"/>
      <w:lvlText w:val=""/>
      <w:lvlJc w:val="left"/>
      <w:pPr>
        <w:ind w:left="6120" w:hanging="360"/>
      </w:pPr>
      <w:rPr>
        <w:rFonts w:hint="default" w:ascii="Wingdings" w:hAnsi="Wingdings" w:cs="Wingdings"/>
      </w:rPr>
    </w:lvl>
  </w:abstractNum>
  <w:abstractNum w:abstractNumId="11" w15:restartNumberingAfterBreak="0">
    <w:nsid w:val="05096B8D"/>
    <w:multiLevelType w:val="hybridMultilevel"/>
    <w:tmpl w:val="882C7FC4"/>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2"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CDB4365"/>
    <w:multiLevelType w:val="hybridMultilevel"/>
    <w:tmpl w:val="9188A3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09E72BC"/>
    <w:multiLevelType w:val="multilevel"/>
    <w:tmpl w:val="C1404F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1A86121"/>
    <w:multiLevelType w:val="hybridMultilevel"/>
    <w:tmpl w:val="A9804716"/>
    <w:lvl w:ilvl="0" w:tplc="9896206E">
      <w:start w:val="1"/>
      <w:numFmt w:val="decimal"/>
      <w:lvlText w:val="%1."/>
      <w:lvlJc w:val="left"/>
      <w:pPr>
        <w:ind w:left="720" w:hanging="360"/>
      </w:pPr>
      <w:rPr>
        <w:rFonts w:hint="default" w:asciiTheme="majorHAnsi" w:hAnsiTheme="majorHAnsi" w:cstheme="majorHAns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6AD67B8"/>
    <w:multiLevelType w:val="hybridMultilevel"/>
    <w:tmpl w:val="F74227DC"/>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7" w15:restartNumberingAfterBreak="0">
    <w:nsid w:val="2B17400C"/>
    <w:multiLevelType w:val="hybridMultilevel"/>
    <w:tmpl w:val="B3CE61E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8" w15:restartNumberingAfterBreak="0">
    <w:nsid w:val="2CA85414"/>
    <w:multiLevelType w:val="hybridMultilevel"/>
    <w:tmpl w:val="752213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54474E"/>
    <w:multiLevelType w:val="hybridMultilevel"/>
    <w:tmpl w:val="47D8BEF2"/>
    <w:lvl w:ilvl="0" w:tplc="EE885B1A">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1" w15:restartNumberingAfterBreak="0">
    <w:nsid w:val="34F715D6"/>
    <w:multiLevelType w:val="hybridMultilevel"/>
    <w:tmpl w:val="D02A7D24"/>
    <w:lvl w:ilvl="0" w:tplc="EC76295C">
      <w:start w:val="1"/>
      <w:numFmt w:val="bullet"/>
      <w:lvlText w:val="-"/>
      <w:lvlJc w:val="left"/>
      <w:pPr>
        <w:ind w:left="720" w:hanging="360"/>
      </w:pPr>
      <w:rPr>
        <w:rFonts w:hint="default" w:ascii="Arial" w:hAnsi="Arial" w:eastAsia="Times New Roman" w:cs="Aria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2"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571B59"/>
    <w:multiLevelType w:val="multilevel"/>
    <w:tmpl w:val="B38A3F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07516EA"/>
    <w:multiLevelType w:val="hybridMultilevel"/>
    <w:tmpl w:val="AC70D9E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5" w15:restartNumberingAfterBreak="0">
    <w:nsid w:val="4FB9409C"/>
    <w:multiLevelType w:val="hybridMultilevel"/>
    <w:tmpl w:val="E45081F2"/>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6" w15:restartNumberingAfterBreak="0">
    <w:nsid w:val="4FE67146"/>
    <w:multiLevelType w:val="multilevel"/>
    <w:tmpl w:val="A9DE15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5E1714F"/>
    <w:multiLevelType w:val="multilevel"/>
    <w:tmpl w:val="7A64EC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30" w15:restartNumberingAfterBreak="0">
    <w:nsid w:val="709E35CF"/>
    <w:multiLevelType w:val="hybridMultilevel"/>
    <w:tmpl w:val="E67A5FC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1" w15:restartNumberingAfterBreak="0">
    <w:nsid w:val="70D266D6"/>
    <w:multiLevelType w:val="hybridMultilevel"/>
    <w:tmpl w:val="752213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2DF3374"/>
    <w:multiLevelType w:val="multilevel"/>
    <w:tmpl w:val="58B8E2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7D453F8"/>
    <w:multiLevelType w:val="hybridMultilevel"/>
    <w:tmpl w:val="41E8DD74"/>
    <w:lvl w:ilvl="0" w:tplc="EE885B1A">
      <w:numFmt w:val="bullet"/>
      <w:lvlText w:val="-"/>
      <w:lvlJc w:val="left"/>
      <w:pPr>
        <w:ind w:left="720" w:hanging="360"/>
      </w:pPr>
      <w:rPr>
        <w:rFonts w:hint="default" w:ascii="Arial" w:hAnsi="Arial" w:cs="Arial" w:eastAsiaTheme="minorHAnsi"/>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5" w15:restartNumberingAfterBreak="0">
    <w:nsid w:val="7917315D"/>
    <w:multiLevelType w:val="hybridMultilevel"/>
    <w:tmpl w:val="E6D63A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9C95D86"/>
    <w:multiLevelType w:val="multilevel"/>
    <w:tmpl w:val="5F74796E"/>
    <w:lvl w:ilvl="0">
      <w:start w:val="1"/>
      <w:numFmt w:val="bullet"/>
      <w:lvlText w:val=""/>
      <w:lvlJc w:val="left"/>
      <w:pPr>
        <w:tabs>
          <w:tab w:val="num" w:pos="-2520"/>
        </w:tabs>
        <w:ind w:left="-252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1080"/>
        </w:tabs>
        <w:ind w:left="-1080" w:hanging="360"/>
      </w:pPr>
      <w:rPr>
        <w:rFonts w:hint="default" w:ascii="Symbol" w:hAnsi="Symbol"/>
        <w:sz w:val="20"/>
      </w:rPr>
    </w:lvl>
    <w:lvl w:ilvl="3" w:tentative="1">
      <w:start w:val="1"/>
      <w:numFmt w:val="bullet"/>
      <w:lvlText w:val=""/>
      <w:lvlJc w:val="left"/>
      <w:pPr>
        <w:tabs>
          <w:tab w:val="num" w:pos="-360"/>
        </w:tabs>
        <w:ind w:left="-360" w:hanging="360"/>
      </w:pPr>
      <w:rPr>
        <w:rFonts w:hint="default" w:ascii="Symbol" w:hAnsi="Symbol"/>
        <w:sz w:val="20"/>
      </w:rPr>
    </w:lvl>
    <w:lvl w:ilvl="4" w:tentative="1">
      <w:start w:val="1"/>
      <w:numFmt w:val="bullet"/>
      <w:lvlText w:val=""/>
      <w:lvlJc w:val="left"/>
      <w:pPr>
        <w:tabs>
          <w:tab w:val="num" w:pos="360"/>
        </w:tabs>
        <w:ind w:left="360" w:hanging="360"/>
      </w:pPr>
      <w:rPr>
        <w:rFonts w:hint="default" w:ascii="Symbol" w:hAnsi="Symbol"/>
        <w:sz w:val="20"/>
      </w:rPr>
    </w:lvl>
    <w:lvl w:ilvl="5" w:tentative="1">
      <w:start w:val="1"/>
      <w:numFmt w:val="bullet"/>
      <w:lvlText w:val=""/>
      <w:lvlJc w:val="left"/>
      <w:pPr>
        <w:tabs>
          <w:tab w:val="num" w:pos="1080"/>
        </w:tabs>
        <w:ind w:left="1080" w:hanging="360"/>
      </w:pPr>
      <w:rPr>
        <w:rFonts w:hint="default" w:ascii="Symbol" w:hAnsi="Symbol"/>
        <w:sz w:val="20"/>
      </w:rPr>
    </w:lvl>
    <w:lvl w:ilvl="6" w:tentative="1">
      <w:start w:val="1"/>
      <w:numFmt w:val="bullet"/>
      <w:lvlText w:val=""/>
      <w:lvlJc w:val="left"/>
      <w:pPr>
        <w:tabs>
          <w:tab w:val="num" w:pos="1800"/>
        </w:tabs>
        <w:ind w:left="1800" w:hanging="360"/>
      </w:pPr>
      <w:rPr>
        <w:rFonts w:hint="default" w:ascii="Symbol" w:hAnsi="Symbol"/>
        <w:sz w:val="20"/>
      </w:rPr>
    </w:lvl>
    <w:lvl w:ilvl="7" w:tentative="1">
      <w:start w:val="1"/>
      <w:numFmt w:val="bullet"/>
      <w:lvlText w:val=""/>
      <w:lvlJc w:val="left"/>
      <w:pPr>
        <w:tabs>
          <w:tab w:val="num" w:pos="2520"/>
        </w:tabs>
        <w:ind w:left="2520" w:hanging="360"/>
      </w:pPr>
      <w:rPr>
        <w:rFonts w:hint="default" w:ascii="Symbol" w:hAnsi="Symbol"/>
        <w:sz w:val="20"/>
      </w:rPr>
    </w:lvl>
    <w:lvl w:ilvl="8" w:tentative="1">
      <w:start w:val="1"/>
      <w:numFmt w:val="bullet"/>
      <w:lvlText w:val=""/>
      <w:lvlJc w:val="left"/>
      <w:pPr>
        <w:tabs>
          <w:tab w:val="num" w:pos="3240"/>
        </w:tabs>
        <w:ind w:left="3240" w:hanging="360"/>
      </w:pPr>
      <w:rPr>
        <w:rFonts w:hint="default" w:ascii="Symbol" w:hAnsi="Symbol"/>
        <w:sz w:val="20"/>
      </w:rPr>
    </w:lvl>
  </w:abstractNum>
  <w:abstractNum w:abstractNumId="37" w15:restartNumberingAfterBreak="0">
    <w:nsid w:val="7A502A90"/>
    <w:multiLevelType w:val="hybridMultilevel"/>
    <w:tmpl w:val="E25476F0"/>
    <w:lvl w:ilvl="0" w:tplc="B9C2F506">
      <w:start w:val="12"/>
      <w:numFmt w:val="bullet"/>
      <w:lvlText w:val="-"/>
      <w:lvlJc w:val="left"/>
      <w:pPr>
        <w:ind w:left="720" w:hanging="360"/>
      </w:pPr>
      <w:rPr>
        <w:rFonts w:hint="default" w:ascii="Arial" w:hAnsi="Arial" w:cs="Arial" w:eastAsiaTheme="minorHAnsi"/>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8" w15:restartNumberingAfterBreak="0">
    <w:nsid w:val="7E20588C"/>
    <w:multiLevelType w:val="multilevel"/>
    <w:tmpl w:val="C674F308"/>
    <w:lvl w:ilvl="0">
      <w:start w:val="1"/>
      <w:numFmt w:val="decimal"/>
      <w:pStyle w:val="Opstilling-talellerbogs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39" w15:restartNumberingAfterBreak="0">
    <w:nsid w:val="7FB354B8"/>
    <w:multiLevelType w:val="multilevel"/>
    <w:tmpl w:val="ECC27D8E"/>
    <w:lvl w:ilvl="0">
      <w:start w:val="1"/>
      <w:numFmt w:val="bullet"/>
      <w:pStyle w:val="Opstilling-punkttegn"/>
      <w:lvlText w:val="–"/>
      <w:lvlJc w:val="left"/>
      <w:pPr>
        <w:ind w:left="227" w:hanging="227"/>
      </w:pPr>
      <w:rPr>
        <w:rFonts w:hint="default" w:ascii="Arial" w:hAnsi="Arial"/>
        <w:color w:val="auto"/>
      </w:rPr>
    </w:lvl>
    <w:lvl w:ilvl="1">
      <w:start w:val="1"/>
      <w:numFmt w:val="bullet"/>
      <w:lvlText w:val="–"/>
      <w:lvlJc w:val="left"/>
      <w:pPr>
        <w:ind w:left="454" w:hanging="227"/>
      </w:pPr>
      <w:rPr>
        <w:rFonts w:hint="default" w:ascii="Arial" w:hAnsi="Arial"/>
        <w:color w:val="auto"/>
      </w:rPr>
    </w:lvl>
    <w:lvl w:ilvl="2">
      <w:start w:val="1"/>
      <w:numFmt w:val="bullet"/>
      <w:lvlText w:val="–"/>
      <w:lvlJc w:val="left"/>
      <w:pPr>
        <w:ind w:left="681" w:hanging="227"/>
      </w:pPr>
      <w:rPr>
        <w:rFonts w:hint="default" w:ascii="Arial" w:hAnsi="Arial"/>
        <w:color w:val="auto"/>
      </w:rPr>
    </w:lvl>
    <w:lvl w:ilvl="3">
      <w:start w:val="1"/>
      <w:numFmt w:val="bullet"/>
      <w:lvlText w:val="–"/>
      <w:lvlJc w:val="left"/>
      <w:pPr>
        <w:ind w:left="908" w:hanging="227"/>
      </w:pPr>
      <w:rPr>
        <w:rFonts w:hint="default" w:ascii="Arial" w:hAnsi="Arial"/>
      </w:rPr>
    </w:lvl>
    <w:lvl w:ilvl="4">
      <w:start w:val="1"/>
      <w:numFmt w:val="bullet"/>
      <w:lvlText w:val="–"/>
      <w:lvlJc w:val="left"/>
      <w:pPr>
        <w:ind w:left="1135" w:hanging="227"/>
      </w:pPr>
      <w:rPr>
        <w:rFonts w:hint="default" w:ascii="Arial" w:hAnsi="Arial"/>
        <w:color w:val="auto"/>
      </w:rPr>
    </w:lvl>
    <w:lvl w:ilvl="5">
      <w:start w:val="1"/>
      <w:numFmt w:val="bullet"/>
      <w:lvlText w:val="–"/>
      <w:lvlJc w:val="left"/>
      <w:pPr>
        <w:ind w:left="1362" w:hanging="227"/>
      </w:pPr>
      <w:rPr>
        <w:rFonts w:hint="default" w:ascii="Arial" w:hAnsi="Arial"/>
        <w:color w:val="auto"/>
      </w:rPr>
    </w:lvl>
    <w:lvl w:ilvl="6">
      <w:start w:val="1"/>
      <w:numFmt w:val="bullet"/>
      <w:lvlText w:val="–"/>
      <w:lvlJc w:val="left"/>
      <w:pPr>
        <w:ind w:left="1589" w:hanging="227"/>
      </w:pPr>
      <w:rPr>
        <w:rFonts w:hint="default" w:ascii="Arial" w:hAnsi="Arial"/>
        <w:color w:val="auto"/>
      </w:rPr>
    </w:lvl>
    <w:lvl w:ilvl="7">
      <w:start w:val="1"/>
      <w:numFmt w:val="bullet"/>
      <w:lvlText w:val="–"/>
      <w:lvlJc w:val="left"/>
      <w:pPr>
        <w:ind w:left="1816" w:hanging="227"/>
      </w:pPr>
      <w:rPr>
        <w:rFonts w:hint="default" w:ascii="Arial" w:hAnsi="Arial"/>
      </w:rPr>
    </w:lvl>
    <w:lvl w:ilvl="8">
      <w:start w:val="1"/>
      <w:numFmt w:val="bullet"/>
      <w:lvlText w:val="–"/>
      <w:lvlJc w:val="left"/>
      <w:pPr>
        <w:ind w:left="2043" w:hanging="227"/>
      </w:pPr>
      <w:rPr>
        <w:rFonts w:hint="default" w:ascii="Arial" w:hAnsi="Arial"/>
        <w:color w:val="auto"/>
      </w:rPr>
    </w:lvl>
  </w:abstractNum>
  <w:num w:numId="1" w16cid:durableId="1802457534">
    <w:abstractNumId w:val="39"/>
  </w:num>
  <w:num w:numId="2" w16cid:durableId="1046681410">
    <w:abstractNumId w:val="7"/>
  </w:num>
  <w:num w:numId="3" w16cid:durableId="418451583">
    <w:abstractNumId w:val="6"/>
  </w:num>
  <w:num w:numId="4" w16cid:durableId="1943300318">
    <w:abstractNumId w:val="5"/>
  </w:num>
  <w:num w:numId="5" w16cid:durableId="622003743">
    <w:abstractNumId w:val="4"/>
  </w:num>
  <w:num w:numId="6" w16cid:durableId="1052388214">
    <w:abstractNumId w:val="38"/>
  </w:num>
  <w:num w:numId="7" w16cid:durableId="2087411119">
    <w:abstractNumId w:val="3"/>
  </w:num>
  <w:num w:numId="8" w16cid:durableId="1296525018">
    <w:abstractNumId w:val="2"/>
  </w:num>
  <w:num w:numId="9" w16cid:durableId="1040134903">
    <w:abstractNumId w:val="1"/>
  </w:num>
  <w:num w:numId="10" w16cid:durableId="2060670225">
    <w:abstractNumId w:val="0"/>
  </w:num>
  <w:num w:numId="11" w16cid:durableId="999118562">
    <w:abstractNumId w:val="8"/>
  </w:num>
  <w:num w:numId="12" w16cid:durableId="197477448">
    <w:abstractNumId w:val="38"/>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782802848">
    <w:abstractNumId w:val="29"/>
  </w:num>
  <w:num w:numId="14" w16cid:durableId="994989240">
    <w:abstractNumId w:val="12"/>
  </w:num>
  <w:num w:numId="15" w16cid:durableId="860321216">
    <w:abstractNumId w:val="21"/>
  </w:num>
  <w:num w:numId="16" w16cid:durableId="386221534">
    <w:abstractNumId w:val="19"/>
  </w:num>
  <w:num w:numId="17" w16cid:durableId="237249297">
    <w:abstractNumId w:val="10"/>
  </w:num>
  <w:num w:numId="18" w16cid:durableId="1536697365">
    <w:abstractNumId w:val="37"/>
  </w:num>
  <w:num w:numId="19" w16cid:durableId="703990708">
    <w:abstractNumId w:val="17"/>
  </w:num>
  <w:num w:numId="20" w16cid:durableId="1547251490">
    <w:abstractNumId w:val="33"/>
  </w:num>
  <w:num w:numId="21" w16cid:durableId="107896225">
    <w:abstractNumId w:val="20"/>
  </w:num>
  <w:num w:numId="22" w16cid:durableId="108161484">
    <w:abstractNumId w:val="34"/>
  </w:num>
  <w:num w:numId="23" w16cid:durableId="1256402669">
    <w:abstractNumId w:val="15"/>
  </w:num>
  <w:num w:numId="24" w16cid:durableId="322903807">
    <w:abstractNumId w:val="28"/>
  </w:num>
  <w:num w:numId="25" w16cid:durableId="1922828596">
    <w:abstractNumId w:val="22"/>
  </w:num>
  <w:num w:numId="26" w16cid:durableId="1640459030">
    <w:abstractNumId w:val="13"/>
  </w:num>
  <w:num w:numId="27" w16cid:durableId="1070152687">
    <w:abstractNumId w:val="35"/>
  </w:num>
  <w:num w:numId="28" w16cid:durableId="703598987">
    <w:abstractNumId w:val="30"/>
  </w:num>
  <w:num w:numId="29" w16cid:durableId="860896955">
    <w:abstractNumId w:val="18"/>
  </w:num>
  <w:num w:numId="30" w16cid:durableId="1001855843">
    <w:abstractNumId w:val="31"/>
  </w:num>
  <w:num w:numId="31" w16cid:durableId="1822579564">
    <w:abstractNumId w:val="16"/>
  </w:num>
  <w:num w:numId="32" w16cid:durableId="577980144">
    <w:abstractNumId w:val="24"/>
  </w:num>
  <w:num w:numId="33" w16cid:durableId="1513572172">
    <w:abstractNumId w:val="36"/>
  </w:num>
  <w:num w:numId="34" w16cid:durableId="1655597094">
    <w:abstractNumId w:val="14"/>
  </w:num>
  <w:num w:numId="35" w16cid:durableId="415171310">
    <w:abstractNumId w:val="9"/>
  </w:num>
  <w:num w:numId="36" w16cid:durableId="105513740">
    <w:abstractNumId w:val="23"/>
  </w:num>
  <w:num w:numId="37" w16cid:durableId="573272507">
    <w:abstractNumId w:val="27"/>
  </w:num>
  <w:num w:numId="38" w16cid:durableId="915823251">
    <w:abstractNumId w:val="11"/>
  </w:num>
  <w:num w:numId="39" w16cid:durableId="894439233">
    <w:abstractNumId w:val="26"/>
  </w:num>
  <w:num w:numId="40" w16cid:durableId="299724284">
    <w:abstractNumId w:val="32"/>
  </w:num>
  <w:num w:numId="41" w16cid:durableId="12623028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01"/>
    <w:rsid w:val="0000167A"/>
    <w:rsid w:val="00004865"/>
    <w:rsid w:val="00007B6C"/>
    <w:rsid w:val="00015F07"/>
    <w:rsid w:val="00016218"/>
    <w:rsid w:val="00022133"/>
    <w:rsid w:val="00022D01"/>
    <w:rsid w:val="00022EA3"/>
    <w:rsid w:val="00027597"/>
    <w:rsid w:val="00027887"/>
    <w:rsid w:val="00036727"/>
    <w:rsid w:val="00064A74"/>
    <w:rsid w:val="00080393"/>
    <w:rsid w:val="00080F68"/>
    <w:rsid w:val="0009128C"/>
    <w:rsid w:val="000936C5"/>
    <w:rsid w:val="00094ABD"/>
    <w:rsid w:val="000A21F0"/>
    <w:rsid w:val="000A34A5"/>
    <w:rsid w:val="000A5537"/>
    <w:rsid w:val="000B1670"/>
    <w:rsid w:val="000C663C"/>
    <w:rsid w:val="000C6A7A"/>
    <w:rsid w:val="000D0711"/>
    <w:rsid w:val="000D2976"/>
    <w:rsid w:val="000D6E85"/>
    <w:rsid w:val="000E1A23"/>
    <w:rsid w:val="000E664A"/>
    <w:rsid w:val="000E6D82"/>
    <w:rsid w:val="000F1ACF"/>
    <w:rsid w:val="000F517E"/>
    <w:rsid w:val="000F5392"/>
    <w:rsid w:val="001012C9"/>
    <w:rsid w:val="00103E3F"/>
    <w:rsid w:val="00107E09"/>
    <w:rsid w:val="001139AB"/>
    <w:rsid w:val="00123FF5"/>
    <w:rsid w:val="00125357"/>
    <w:rsid w:val="0013244F"/>
    <w:rsid w:val="00133130"/>
    <w:rsid w:val="00140514"/>
    <w:rsid w:val="00141731"/>
    <w:rsid w:val="001457D4"/>
    <w:rsid w:val="001551CC"/>
    <w:rsid w:val="001648D1"/>
    <w:rsid w:val="00165453"/>
    <w:rsid w:val="00166C26"/>
    <w:rsid w:val="00167A20"/>
    <w:rsid w:val="00180C83"/>
    <w:rsid w:val="00182651"/>
    <w:rsid w:val="001848CA"/>
    <w:rsid w:val="00196C8D"/>
    <w:rsid w:val="001A4CB0"/>
    <w:rsid w:val="001C26A8"/>
    <w:rsid w:val="001C2741"/>
    <w:rsid w:val="001C3DBD"/>
    <w:rsid w:val="001C4CE2"/>
    <w:rsid w:val="001D5006"/>
    <w:rsid w:val="001D5F01"/>
    <w:rsid w:val="001D7908"/>
    <w:rsid w:val="001E42E8"/>
    <w:rsid w:val="001F1501"/>
    <w:rsid w:val="001F4A0C"/>
    <w:rsid w:val="001F736B"/>
    <w:rsid w:val="001F7691"/>
    <w:rsid w:val="00210A64"/>
    <w:rsid w:val="0021199D"/>
    <w:rsid w:val="0021253C"/>
    <w:rsid w:val="0022716A"/>
    <w:rsid w:val="00235FF4"/>
    <w:rsid w:val="00244D70"/>
    <w:rsid w:val="00253E91"/>
    <w:rsid w:val="00262D9C"/>
    <w:rsid w:val="00271F43"/>
    <w:rsid w:val="00272912"/>
    <w:rsid w:val="00273CAC"/>
    <w:rsid w:val="002834A3"/>
    <w:rsid w:val="00283517"/>
    <w:rsid w:val="002A0679"/>
    <w:rsid w:val="002A3AAA"/>
    <w:rsid w:val="002A6DF1"/>
    <w:rsid w:val="002B1015"/>
    <w:rsid w:val="002B69B4"/>
    <w:rsid w:val="002B6DDE"/>
    <w:rsid w:val="002C362C"/>
    <w:rsid w:val="002C3722"/>
    <w:rsid w:val="002C48B1"/>
    <w:rsid w:val="002C5297"/>
    <w:rsid w:val="002C57F2"/>
    <w:rsid w:val="002C676D"/>
    <w:rsid w:val="002C77C3"/>
    <w:rsid w:val="002C7933"/>
    <w:rsid w:val="002C7B97"/>
    <w:rsid w:val="002D4124"/>
    <w:rsid w:val="002D4E46"/>
    <w:rsid w:val="002D5562"/>
    <w:rsid w:val="002E19AF"/>
    <w:rsid w:val="002E27B6"/>
    <w:rsid w:val="002E5426"/>
    <w:rsid w:val="002E74A4"/>
    <w:rsid w:val="00311903"/>
    <w:rsid w:val="003211BA"/>
    <w:rsid w:val="0033640E"/>
    <w:rsid w:val="00343C78"/>
    <w:rsid w:val="00361BC1"/>
    <w:rsid w:val="00365C4B"/>
    <w:rsid w:val="003667CF"/>
    <w:rsid w:val="00376930"/>
    <w:rsid w:val="003803FC"/>
    <w:rsid w:val="00387E84"/>
    <w:rsid w:val="00394830"/>
    <w:rsid w:val="003B0206"/>
    <w:rsid w:val="003B35B0"/>
    <w:rsid w:val="003C3569"/>
    <w:rsid w:val="003C3654"/>
    <w:rsid w:val="003C3A3B"/>
    <w:rsid w:val="003C49B3"/>
    <w:rsid w:val="003C4F9F"/>
    <w:rsid w:val="003C60F1"/>
    <w:rsid w:val="003E4A87"/>
    <w:rsid w:val="00407F8F"/>
    <w:rsid w:val="004107B5"/>
    <w:rsid w:val="00414243"/>
    <w:rsid w:val="00421009"/>
    <w:rsid w:val="00424709"/>
    <w:rsid w:val="00424803"/>
    <w:rsid w:val="00424AD9"/>
    <w:rsid w:val="004337AC"/>
    <w:rsid w:val="004411F8"/>
    <w:rsid w:val="00442A0D"/>
    <w:rsid w:val="00443C1C"/>
    <w:rsid w:val="00445C3D"/>
    <w:rsid w:val="00446770"/>
    <w:rsid w:val="00452242"/>
    <w:rsid w:val="004523A4"/>
    <w:rsid w:val="004543AC"/>
    <w:rsid w:val="004655A1"/>
    <w:rsid w:val="00474F8D"/>
    <w:rsid w:val="00476FC6"/>
    <w:rsid w:val="004970EF"/>
    <w:rsid w:val="00497BA2"/>
    <w:rsid w:val="004A0421"/>
    <w:rsid w:val="004A5FFD"/>
    <w:rsid w:val="004B154C"/>
    <w:rsid w:val="004C01B2"/>
    <w:rsid w:val="004D0D74"/>
    <w:rsid w:val="004E1AA9"/>
    <w:rsid w:val="004E77F3"/>
    <w:rsid w:val="004F1ED7"/>
    <w:rsid w:val="004F3F63"/>
    <w:rsid w:val="005123F8"/>
    <w:rsid w:val="005178A7"/>
    <w:rsid w:val="00523A16"/>
    <w:rsid w:val="00523FEA"/>
    <w:rsid w:val="005366CA"/>
    <w:rsid w:val="00543EF2"/>
    <w:rsid w:val="00545B1A"/>
    <w:rsid w:val="0055082D"/>
    <w:rsid w:val="00555832"/>
    <w:rsid w:val="00561C72"/>
    <w:rsid w:val="00572BC0"/>
    <w:rsid w:val="00577041"/>
    <w:rsid w:val="00582AE7"/>
    <w:rsid w:val="00593BB7"/>
    <w:rsid w:val="005A0007"/>
    <w:rsid w:val="005A28D4"/>
    <w:rsid w:val="005A5E30"/>
    <w:rsid w:val="005B3443"/>
    <w:rsid w:val="005B6A09"/>
    <w:rsid w:val="005B6E9F"/>
    <w:rsid w:val="005C5F97"/>
    <w:rsid w:val="005C769C"/>
    <w:rsid w:val="005C7ABA"/>
    <w:rsid w:val="005E7521"/>
    <w:rsid w:val="005F0963"/>
    <w:rsid w:val="005F1580"/>
    <w:rsid w:val="005F2458"/>
    <w:rsid w:val="005F3ED8"/>
    <w:rsid w:val="005F6B57"/>
    <w:rsid w:val="00605285"/>
    <w:rsid w:val="00615A15"/>
    <w:rsid w:val="0062417F"/>
    <w:rsid w:val="00625690"/>
    <w:rsid w:val="00637126"/>
    <w:rsid w:val="006479A5"/>
    <w:rsid w:val="00653606"/>
    <w:rsid w:val="00655B49"/>
    <w:rsid w:val="00662DE1"/>
    <w:rsid w:val="00663FB7"/>
    <w:rsid w:val="006668DE"/>
    <w:rsid w:val="00674045"/>
    <w:rsid w:val="00677682"/>
    <w:rsid w:val="00681D83"/>
    <w:rsid w:val="00682587"/>
    <w:rsid w:val="006873E8"/>
    <w:rsid w:val="006900C2"/>
    <w:rsid w:val="006920FC"/>
    <w:rsid w:val="00695624"/>
    <w:rsid w:val="006A02EF"/>
    <w:rsid w:val="006A30A6"/>
    <w:rsid w:val="006A42A5"/>
    <w:rsid w:val="006A76E2"/>
    <w:rsid w:val="006B0D27"/>
    <w:rsid w:val="006B30A9"/>
    <w:rsid w:val="006C2645"/>
    <w:rsid w:val="006D0117"/>
    <w:rsid w:val="006D3CBF"/>
    <w:rsid w:val="006D566C"/>
    <w:rsid w:val="006E1686"/>
    <w:rsid w:val="006E3534"/>
    <w:rsid w:val="006E4AA3"/>
    <w:rsid w:val="006E6567"/>
    <w:rsid w:val="006F7C14"/>
    <w:rsid w:val="007008EE"/>
    <w:rsid w:val="0070267E"/>
    <w:rsid w:val="00705A95"/>
    <w:rsid w:val="00706AA5"/>
    <w:rsid w:val="00706E32"/>
    <w:rsid w:val="007100B9"/>
    <w:rsid w:val="00714594"/>
    <w:rsid w:val="00720022"/>
    <w:rsid w:val="00726E30"/>
    <w:rsid w:val="007322CE"/>
    <w:rsid w:val="007352AA"/>
    <w:rsid w:val="0073532F"/>
    <w:rsid w:val="0073609B"/>
    <w:rsid w:val="00741642"/>
    <w:rsid w:val="00742690"/>
    <w:rsid w:val="0074637E"/>
    <w:rsid w:val="00746B5F"/>
    <w:rsid w:val="007478A3"/>
    <w:rsid w:val="00750BA4"/>
    <w:rsid w:val="00752A39"/>
    <w:rsid w:val="00753F9C"/>
    <w:rsid w:val="007546AF"/>
    <w:rsid w:val="00760984"/>
    <w:rsid w:val="00765934"/>
    <w:rsid w:val="0077451B"/>
    <w:rsid w:val="00780A74"/>
    <w:rsid w:val="007830AC"/>
    <w:rsid w:val="00785D14"/>
    <w:rsid w:val="00794183"/>
    <w:rsid w:val="007A0FED"/>
    <w:rsid w:val="007A39DA"/>
    <w:rsid w:val="007B0C7D"/>
    <w:rsid w:val="007B147E"/>
    <w:rsid w:val="007B308B"/>
    <w:rsid w:val="007B3646"/>
    <w:rsid w:val="007B5477"/>
    <w:rsid w:val="007C1E08"/>
    <w:rsid w:val="007C4D4D"/>
    <w:rsid w:val="007D34D4"/>
    <w:rsid w:val="007E25CF"/>
    <w:rsid w:val="007E373C"/>
    <w:rsid w:val="007F2861"/>
    <w:rsid w:val="008002CE"/>
    <w:rsid w:val="00802839"/>
    <w:rsid w:val="00811EDF"/>
    <w:rsid w:val="008137AF"/>
    <w:rsid w:val="00816D15"/>
    <w:rsid w:val="00821FC0"/>
    <w:rsid w:val="00826BD5"/>
    <w:rsid w:val="00831490"/>
    <w:rsid w:val="00831A04"/>
    <w:rsid w:val="00836161"/>
    <w:rsid w:val="008408A2"/>
    <w:rsid w:val="008512AD"/>
    <w:rsid w:val="00853FC2"/>
    <w:rsid w:val="00857ACD"/>
    <w:rsid w:val="008634D5"/>
    <w:rsid w:val="00866B14"/>
    <w:rsid w:val="00866C5F"/>
    <w:rsid w:val="00872292"/>
    <w:rsid w:val="00872C3A"/>
    <w:rsid w:val="00873709"/>
    <w:rsid w:val="008875D0"/>
    <w:rsid w:val="00891E78"/>
    <w:rsid w:val="00892D08"/>
    <w:rsid w:val="00893791"/>
    <w:rsid w:val="00893C27"/>
    <w:rsid w:val="008A443D"/>
    <w:rsid w:val="008A7CDF"/>
    <w:rsid w:val="008B0BD2"/>
    <w:rsid w:val="008B1E2A"/>
    <w:rsid w:val="008B644F"/>
    <w:rsid w:val="008C603A"/>
    <w:rsid w:val="008C63D0"/>
    <w:rsid w:val="008C7F88"/>
    <w:rsid w:val="008E25E0"/>
    <w:rsid w:val="008E5A6D"/>
    <w:rsid w:val="008E76E0"/>
    <w:rsid w:val="008F1BB8"/>
    <w:rsid w:val="008F32DF"/>
    <w:rsid w:val="008F4D20"/>
    <w:rsid w:val="008F6A7C"/>
    <w:rsid w:val="0090284A"/>
    <w:rsid w:val="009226D3"/>
    <w:rsid w:val="009253D9"/>
    <w:rsid w:val="00937DCC"/>
    <w:rsid w:val="0094757D"/>
    <w:rsid w:val="009507E8"/>
    <w:rsid w:val="00951B25"/>
    <w:rsid w:val="00966E61"/>
    <w:rsid w:val="00971564"/>
    <w:rsid w:val="009737E4"/>
    <w:rsid w:val="00974751"/>
    <w:rsid w:val="00983B74"/>
    <w:rsid w:val="00990263"/>
    <w:rsid w:val="009911B9"/>
    <w:rsid w:val="00995675"/>
    <w:rsid w:val="009975B1"/>
    <w:rsid w:val="009A4CCC"/>
    <w:rsid w:val="009A6AE1"/>
    <w:rsid w:val="009C63FA"/>
    <w:rsid w:val="009C7F6B"/>
    <w:rsid w:val="009D1E80"/>
    <w:rsid w:val="009E08E6"/>
    <w:rsid w:val="009E4B94"/>
    <w:rsid w:val="009E689C"/>
    <w:rsid w:val="009E6DD6"/>
    <w:rsid w:val="009F321C"/>
    <w:rsid w:val="009F3EDA"/>
    <w:rsid w:val="00A146E2"/>
    <w:rsid w:val="00A21220"/>
    <w:rsid w:val="00A21F85"/>
    <w:rsid w:val="00A22588"/>
    <w:rsid w:val="00A30E92"/>
    <w:rsid w:val="00A3319A"/>
    <w:rsid w:val="00A36E9C"/>
    <w:rsid w:val="00A4404D"/>
    <w:rsid w:val="00A4476A"/>
    <w:rsid w:val="00A47DDE"/>
    <w:rsid w:val="00A509C2"/>
    <w:rsid w:val="00A5197D"/>
    <w:rsid w:val="00A65B9D"/>
    <w:rsid w:val="00A65C18"/>
    <w:rsid w:val="00A66357"/>
    <w:rsid w:val="00A72B98"/>
    <w:rsid w:val="00A80D37"/>
    <w:rsid w:val="00A8631B"/>
    <w:rsid w:val="00A86EA7"/>
    <w:rsid w:val="00A90C2E"/>
    <w:rsid w:val="00A91DA5"/>
    <w:rsid w:val="00A94433"/>
    <w:rsid w:val="00A95307"/>
    <w:rsid w:val="00A97C93"/>
    <w:rsid w:val="00AB01CE"/>
    <w:rsid w:val="00AB4582"/>
    <w:rsid w:val="00AC3ADD"/>
    <w:rsid w:val="00AC4448"/>
    <w:rsid w:val="00AC4923"/>
    <w:rsid w:val="00AC6642"/>
    <w:rsid w:val="00AC7131"/>
    <w:rsid w:val="00AD25BA"/>
    <w:rsid w:val="00AD5F89"/>
    <w:rsid w:val="00AE1B2E"/>
    <w:rsid w:val="00AE65A4"/>
    <w:rsid w:val="00AF0565"/>
    <w:rsid w:val="00AF1D02"/>
    <w:rsid w:val="00AF2DCC"/>
    <w:rsid w:val="00B00D92"/>
    <w:rsid w:val="00B0422A"/>
    <w:rsid w:val="00B1066F"/>
    <w:rsid w:val="00B15E70"/>
    <w:rsid w:val="00B231FD"/>
    <w:rsid w:val="00B24E70"/>
    <w:rsid w:val="00B26568"/>
    <w:rsid w:val="00B32C3E"/>
    <w:rsid w:val="00B42662"/>
    <w:rsid w:val="00B51377"/>
    <w:rsid w:val="00B60890"/>
    <w:rsid w:val="00B71517"/>
    <w:rsid w:val="00B74AAE"/>
    <w:rsid w:val="00B76C8A"/>
    <w:rsid w:val="00B81745"/>
    <w:rsid w:val="00B835CC"/>
    <w:rsid w:val="00B8361C"/>
    <w:rsid w:val="00B906B1"/>
    <w:rsid w:val="00BA5611"/>
    <w:rsid w:val="00BB22CE"/>
    <w:rsid w:val="00BB4255"/>
    <w:rsid w:val="00BC31C4"/>
    <w:rsid w:val="00BC610A"/>
    <w:rsid w:val="00BF4F00"/>
    <w:rsid w:val="00C010A3"/>
    <w:rsid w:val="00C0707B"/>
    <w:rsid w:val="00C10704"/>
    <w:rsid w:val="00C20034"/>
    <w:rsid w:val="00C3572D"/>
    <w:rsid w:val="00C3576F"/>
    <w:rsid w:val="00C357EF"/>
    <w:rsid w:val="00C439CB"/>
    <w:rsid w:val="00C54ED8"/>
    <w:rsid w:val="00C57CBB"/>
    <w:rsid w:val="00C605FA"/>
    <w:rsid w:val="00C60DAB"/>
    <w:rsid w:val="00C643E8"/>
    <w:rsid w:val="00C66F10"/>
    <w:rsid w:val="00C706BC"/>
    <w:rsid w:val="00C71814"/>
    <w:rsid w:val="00C71AB6"/>
    <w:rsid w:val="00C73522"/>
    <w:rsid w:val="00C81E84"/>
    <w:rsid w:val="00C86899"/>
    <w:rsid w:val="00C87AC6"/>
    <w:rsid w:val="00CA0183"/>
    <w:rsid w:val="00CA0A7D"/>
    <w:rsid w:val="00CA3F5B"/>
    <w:rsid w:val="00CB1667"/>
    <w:rsid w:val="00CB5C2F"/>
    <w:rsid w:val="00CB76C2"/>
    <w:rsid w:val="00CC1FBC"/>
    <w:rsid w:val="00CC6322"/>
    <w:rsid w:val="00CC6CAD"/>
    <w:rsid w:val="00CD3B88"/>
    <w:rsid w:val="00CD48BA"/>
    <w:rsid w:val="00CD5567"/>
    <w:rsid w:val="00CD64C0"/>
    <w:rsid w:val="00CE424A"/>
    <w:rsid w:val="00CE5168"/>
    <w:rsid w:val="00CF1763"/>
    <w:rsid w:val="00D00541"/>
    <w:rsid w:val="00D04E6D"/>
    <w:rsid w:val="00D05C41"/>
    <w:rsid w:val="00D12041"/>
    <w:rsid w:val="00D23A53"/>
    <w:rsid w:val="00D27D0E"/>
    <w:rsid w:val="00D3752F"/>
    <w:rsid w:val="00D45060"/>
    <w:rsid w:val="00D53670"/>
    <w:rsid w:val="00D56AB4"/>
    <w:rsid w:val="00D56BC2"/>
    <w:rsid w:val="00D636F3"/>
    <w:rsid w:val="00D76A0E"/>
    <w:rsid w:val="00D77A8C"/>
    <w:rsid w:val="00D8734B"/>
    <w:rsid w:val="00D87C66"/>
    <w:rsid w:val="00D92AD7"/>
    <w:rsid w:val="00D93BB0"/>
    <w:rsid w:val="00D96141"/>
    <w:rsid w:val="00D976CB"/>
    <w:rsid w:val="00DA72CB"/>
    <w:rsid w:val="00DB0C38"/>
    <w:rsid w:val="00DB31AF"/>
    <w:rsid w:val="00DB3AF5"/>
    <w:rsid w:val="00DB6867"/>
    <w:rsid w:val="00DC246F"/>
    <w:rsid w:val="00DC61BD"/>
    <w:rsid w:val="00DD0DBA"/>
    <w:rsid w:val="00DD1936"/>
    <w:rsid w:val="00DD6B23"/>
    <w:rsid w:val="00DE049E"/>
    <w:rsid w:val="00DE2906"/>
    <w:rsid w:val="00DE2B28"/>
    <w:rsid w:val="00DF59FA"/>
    <w:rsid w:val="00E14D98"/>
    <w:rsid w:val="00E16350"/>
    <w:rsid w:val="00E229B4"/>
    <w:rsid w:val="00E34385"/>
    <w:rsid w:val="00E43DBD"/>
    <w:rsid w:val="00E44496"/>
    <w:rsid w:val="00E45237"/>
    <w:rsid w:val="00E526E9"/>
    <w:rsid w:val="00E53304"/>
    <w:rsid w:val="00E53EE9"/>
    <w:rsid w:val="00E61CFE"/>
    <w:rsid w:val="00E73959"/>
    <w:rsid w:val="00E770D4"/>
    <w:rsid w:val="00E82F6F"/>
    <w:rsid w:val="00E922A4"/>
    <w:rsid w:val="00EA12B7"/>
    <w:rsid w:val="00EB6337"/>
    <w:rsid w:val="00EB6ED3"/>
    <w:rsid w:val="00EC54C4"/>
    <w:rsid w:val="00ED5AED"/>
    <w:rsid w:val="00ED6EC5"/>
    <w:rsid w:val="00EE2543"/>
    <w:rsid w:val="00EF776E"/>
    <w:rsid w:val="00F02064"/>
    <w:rsid w:val="00F03DFB"/>
    <w:rsid w:val="00F04788"/>
    <w:rsid w:val="00F05338"/>
    <w:rsid w:val="00F16253"/>
    <w:rsid w:val="00F16CAE"/>
    <w:rsid w:val="00F176B7"/>
    <w:rsid w:val="00F233E7"/>
    <w:rsid w:val="00F34451"/>
    <w:rsid w:val="00F351A8"/>
    <w:rsid w:val="00F424B1"/>
    <w:rsid w:val="00F42E94"/>
    <w:rsid w:val="00F50E35"/>
    <w:rsid w:val="00F62195"/>
    <w:rsid w:val="00F710A5"/>
    <w:rsid w:val="00F73354"/>
    <w:rsid w:val="00F76302"/>
    <w:rsid w:val="00F76936"/>
    <w:rsid w:val="00F76A20"/>
    <w:rsid w:val="00F7745E"/>
    <w:rsid w:val="00F82AAC"/>
    <w:rsid w:val="00F9735C"/>
    <w:rsid w:val="00FA730F"/>
    <w:rsid w:val="00FC6BC6"/>
    <w:rsid w:val="00FE2C9C"/>
    <w:rsid w:val="00FE361C"/>
    <w:rsid w:val="00FE40BC"/>
    <w:rsid w:val="00FE468A"/>
    <w:rsid w:val="00FE7404"/>
    <w:rsid w:val="080BAEF1"/>
    <w:rsid w:val="09A2FA6F"/>
    <w:rsid w:val="09F0DAFC"/>
    <w:rsid w:val="19169B45"/>
    <w:rsid w:val="1A8FC2E4"/>
    <w:rsid w:val="1D09F9BC"/>
    <w:rsid w:val="1F2ABFF5"/>
    <w:rsid w:val="227E0ACB"/>
    <w:rsid w:val="256945EA"/>
    <w:rsid w:val="2911F2D8"/>
    <w:rsid w:val="2DB5633B"/>
    <w:rsid w:val="2F448E59"/>
    <w:rsid w:val="353721C4"/>
    <w:rsid w:val="3A9EB479"/>
    <w:rsid w:val="3BF8B2BE"/>
    <w:rsid w:val="3CAF65CD"/>
    <w:rsid w:val="3E30DD47"/>
    <w:rsid w:val="40CFA918"/>
    <w:rsid w:val="499FC013"/>
    <w:rsid w:val="4BC11339"/>
    <w:rsid w:val="4D312EC0"/>
    <w:rsid w:val="4FABFE44"/>
    <w:rsid w:val="52666C2C"/>
    <w:rsid w:val="540AFB75"/>
    <w:rsid w:val="5653F91F"/>
    <w:rsid w:val="5894EB79"/>
    <w:rsid w:val="59CF4532"/>
    <w:rsid w:val="5D0A621C"/>
    <w:rsid w:val="5F21F508"/>
    <w:rsid w:val="6016D768"/>
    <w:rsid w:val="61F8819E"/>
    <w:rsid w:val="649E4989"/>
    <w:rsid w:val="658DF4C7"/>
    <w:rsid w:val="665ED65A"/>
    <w:rsid w:val="68356EE3"/>
    <w:rsid w:val="6F82ECAD"/>
    <w:rsid w:val="7031C720"/>
    <w:rsid w:val="704DA79F"/>
    <w:rsid w:val="78B4241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4B4F5D"/>
  <w15:docId w15:val="{616C0A74-3452-4093-B1AB-7C852C7F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Verdana" w:eastAsiaTheme="minorHAnsi"/>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semiHidden="1" w:unhideWhenUsed="1"/>
    <w:lsdException w:name="heading 8" w:uiPriority="9" w:semiHidden="1" w:unhideWhenUsed="1"/>
    <w:lsdException w:name="heading 9" w:uiPriority="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uiPriority="35" w:semiHidden="1" w:unhideWhenUsed="1"/>
    <w:lsdException w:name="table of figures" w:semiHidden="1" w:unhideWhenUsed="1"/>
    <w:lsdException w:name="envelope address" w:semiHidden="1"/>
    <w:lsdException w:name="envelope return" w:semiHidden="1"/>
    <w:lsdException w:name="footnote reference" w:uiPriority="21"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uiPriority="9" w:semiHidden="1"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uiPriority="1" w:semiHidden="1" w:unhideWhenUsed="1"/>
    <w:lsdException w:name="Body Text" w:uiPriority="1"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uiPriority="21" w:semiHidden="1"/>
    <w:lsdException w:name="Strong" w:uiPriority="22"/>
    <w:lsdException w:name="Emphasis" w:uiPriority="20"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qFormat/>
    <w:rsid w:val="00B71517"/>
  </w:style>
  <w:style w:type="paragraph" w:styleId="Overskrift1">
    <w:name w:val="heading 1"/>
    <w:basedOn w:val="Normal"/>
    <w:next w:val="Normal"/>
    <w:link w:val="Overskrift1Tegn"/>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Overskrift2">
    <w:name w:val="heading 2"/>
    <w:basedOn w:val="Normal"/>
    <w:next w:val="Normal"/>
    <w:link w:val="Overskrift2Tegn"/>
    <w:uiPriority w:val="1"/>
    <w:qFormat/>
    <w:rsid w:val="00A95307"/>
    <w:pPr>
      <w:keepNext/>
      <w:keepLines/>
      <w:spacing w:before="25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semiHidden/>
    <w:rsid w:val="00A95307"/>
    <w:pPr>
      <w:keepNext/>
      <w:keepLines/>
      <w:spacing w:before="25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A95307"/>
    <w:pPr>
      <w:keepNext/>
      <w:keepLines/>
      <w:spacing w:before="25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A95307"/>
    <w:pPr>
      <w:keepNext/>
      <w:keepLines/>
      <w:spacing w:before="25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A95307"/>
    <w:pPr>
      <w:keepNext/>
      <w:keepLines/>
      <w:spacing w:before="25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A95307"/>
    <w:pPr>
      <w:keepNext/>
      <w:keepLines/>
      <w:spacing w:before="25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A95307"/>
    <w:pPr>
      <w:keepNext/>
      <w:keepLines/>
      <w:spacing w:before="25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A95307"/>
    <w:pPr>
      <w:keepNext/>
      <w:keepLines/>
      <w:spacing w:before="250"/>
      <w:contextualSpacing/>
      <w:outlineLvl w:val="8"/>
    </w:pPr>
    <w:rPr>
      <w:rFonts w:eastAsiaTheme="majorEastAsia" w:cstheme="majorBidi"/>
      <w:b/>
      <w:iCs/>
      <w:szCs w:val="20"/>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styleId="SidehovedTegn" w:customStyle="1">
    <w:name w:val="Sidehoved Tegn"/>
    <w:basedOn w:val="Standardskrifttypeiafsnit"/>
    <w:link w:val="Sidehoved"/>
    <w:uiPriority w:val="21"/>
    <w:semiHidden/>
    <w:rsid w:val="00F73354"/>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styleId="SidefodTegn" w:customStyle="1">
    <w:name w:val="Sidefod Tegn"/>
    <w:basedOn w:val="Standardskrifttypeiafsnit"/>
    <w:link w:val="Sidefod"/>
    <w:uiPriority w:val="21"/>
    <w:semiHidden/>
    <w:rsid w:val="00F73354"/>
    <w:rPr>
      <w:sz w:val="16"/>
    </w:rPr>
  </w:style>
  <w:style w:type="character" w:styleId="Overskrift1Tegn" w:customStyle="1">
    <w:name w:val="Overskrift 1 Tegn"/>
    <w:basedOn w:val="Standardskrifttypeiafsnit"/>
    <w:link w:val="Overskrift1"/>
    <w:uiPriority w:val="1"/>
    <w:rsid w:val="00A95307"/>
    <w:rPr>
      <w:rFonts w:eastAsiaTheme="majorEastAsia" w:cstheme="majorBidi"/>
      <w:b/>
      <w:bCs/>
      <w:sz w:val="30"/>
      <w:szCs w:val="28"/>
    </w:rPr>
  </w:style>
  <w:style w:type="character" w:styleId="Overskrift2Tegn" w:customStyle="1">
    <w:name w:val="Overskrift 2 Tegn"/>
    <w:basedOn w:val="Standardskrifttypeiafsnit"/>
    <w:link w:val="Overskrift2"/>
    <w:uiPriority w:val="1"/>
    <w:rsid w:val="00A95307"/>
    <w:rPr>
      <w:rFonts w:eastAsiaTheme="majorEastAsia" w:cstheme="majorBidi"/>
      <w:b/>
      <w:bCs/>
      <w:szCs w:val="26"/>
    </w:rPr>
  </w:style>
  <w:style w:type="character" w:styleId="Overskrift3Tegn" w:customStyle="1">
    <w:name w:val="Overskrift 3 Tegn"/>
    <w:basedOn w:val="Standardskrifttypeiafsnit"/>
    <w:link w:val="Overskrift3"/>
    <w:uiPriority w:val="1"/>
    <w:semiHidden/>
    <w:rsid w:val="00CA3F5B"/>
    <w:rPr>
      <w:rFonts w:eastAsiaTheme="majorEastAsia" w:cstheme="majorBidi"/>
      <w:b/>
      <w:bCs/>
    </w:rPr>
  </w:style>
  <w:style w:type="character" w:styleId="Overskrift4Tegn" w:customStyle="1">
    <w:name w:val="Overskrift 4 Tegn"/>
    <w:basedOn w:val="Standardskrifttypeiafsnit"/>
    <w:link w:val="Overskrift4"/>
    <w:uiPriority w:val="1"/>
    <w:semiHidden/>
    <w:rsid w:val="00A95307"/>
    <w:rPr>
      <w:rFonts w:eastAsiaTheme="majorEastAsia" w:cstheme="majorBidi"/>
      <w:b/>
      <w:bCs/>
      <w:iCs/>
    </w:rPr>
  </w:style>
  <w:style w:type="character" w:styleId="Overskrift5Tegn" w:customStyle="1">
    <w:name w:val="Overskrift 5 Tegn"/>
    <w:basedOn w:val="Standardskrifttypeiafsnit"/>
    <w:link w:val="Overskrift5"/>
    <w:uiPriority w:val="1"/>
    <w:semiHidden/>
    <w:rsid w:val="00A95307"/>
    <w:rPr>
      <w:rFonts w:eastAsiaTheme="majorEastAsia" w:cstheme="majorBidi"/>
      <w:b/>
    </w:rPr>
  </w:style>
  <w:style w:type="character" w:styleId="Overskrift6Tegn" w:customStyle="1">
    <w:name w:val="Overskrift 6 Tegn"/>
    <w:basedOn w:val="Standardskrifttypeiafsnit"/>
    <w:link w:val="Overskrift6"/>
    <w:uiPriority w:val="1"/>
    <w:semiHidden/>
    <w:rsid w:val="00A95307"/>
    <w:rPr>
      <w:rFonts w:eastAsiaTheme="majorEastAsia" w:cstheme="majorBidi"/>
      <w:b/>
      <w:iCs/>
    </w:rPr>
  </w:style>
  <w:style w:type="character" w:styleId="Overskrift7Tegn" w:customStyle="1">
    <w:name w:val="Overskrift 7 Tegn"/>
    <w:basedOn w:val="Standardskrifttypeiafsnit"/>
    <w:link w:val="Overskrift7"/>
    <w:uiPriority w:val="1"/>
    <w:semiHidden/>
    <w:rsid w:val="00A95307"/>
    <w:rPr>
      <w:rFonts w:eastAsiaTheme="majorEastAsia" w:cstheme="majorBidi"/>
      <w:b/>
      <w:iCs/>
    </w:rPr>
  </w:style>
  <w:style w:type="character" w:styleId="Overskrift8Tegn" w:customStyle="1">
    <w:name w:val="Overskrift 8 Tegn"/>
    <w:basedOn w:val="Standardskrifttypeiafsnit"/>
    <w:link w:val="Overskrift8"/>
    <w:uiPriority w:val="1"/>
    <w:semiHidden/>
    <w:rsid w:val="00A95307"/>
    <w:rPr>
      <w:rFonts w:eastAsiaTheme="majorEastAsia" w:cstheme="majorBidi"/>
      <w:b/>
      <w:szCs w:val="20"/>
    </w:rPr>
  </w:style>
  <w:style w:type="character" w:styleId="Overskrift9Tegn" w:customStyle="1">
    <w:name w:val="Overskrift 9 Tegn"/>
    <w:basedOn w:val="Standardskrifttypeiafsnit"/>
    <w:link w:val="Overskrift9"/>
    <w:uiPriority w:val="1"/>
    <w:semiHidden/>
    <w:rsid w:val="00A95307"/>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styleId="TitelTegn" w:customStyle="1">
    <w:name w:val="Titel Tegn"/>
    <w:basedOn w:val="Standardskrifttypeiafsnit"/>
    <w:link w:val="Titel"/>
    <w:uiPriority w:val="19"/>
    <w:semiHidden/>
    <w:rsid w:val="00CA3F5B"/>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styleId="UndertitelTegn" w:customStyle="1">
    <w:name w:val="Undertitel Tegn"/>
    <w:basedOn w:val="Standardskrifttypeiafsnit"/>
    <w:link w:val="Undertitel"/>
    <w:uiPriority w:val="19"/>
    <w:semiHidden/>
    <w:rsid w:val="00CA3F5B"/>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styleId="StrktcitatTegn" w:customStyle="1">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color="7F7F7F" w:themeColor="text1" w:themeTint="80" w:sz="2" w:space="10"/>
        <w:left w:val="single" w:color="7F7F7F" w:themeColor="text1" w:themeTint="80" w:sz="2" w:space="10"/>
        <w:bottom w:val="single" w:color="7F7F7F" w:themeColor="text1" w:themeTint="80" w:sz="2" w:space="10"/>
        <w:right w:val="single" w:color="7F7F7F" w:themeColor="text1" w:themeTint="80" w:sz="2" w:space="1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styleId="SlutnotetekstTegn" w:customStyle="1">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styleId="FodnotetekstTegn" w:customStyle="1">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424709"/>
  </w:style>
  <w:style w:type="paragraph" w:styleId="Template" w:customStyle="1">
    <w:name w:val="Template"/>
    <w:uiPriority w:val="8"/>
    <w:semiHidden/>
    <w:rsid w:val="00442A0D"/>
    <w:pPr>
      <w:spacing w:line="190" w:lineRule="atLeast"/>
      <w:jc w:val="right"/>
    </w:pPr>
    <w:rPr>
      <w:noProof/>
      <w:sz w:val="15"/>
    </w:rPr>
  </w:style>
  <w:style w:type="paragraph" w:styleId="Template-Adresse" w:customStyle="1">
    <w:name w:val="Template - Adresse"/>
    <w:basedOn w:val="Template"/>
    <w:uiPriority w:val="8"/>
    <w:semiHidden/>
    <w:rsid w:val="00DD1936"/>
    <w:pPr>
      <w:tabs>
        <w:tab w:val="left" w:pos="567"/>
      </w:tabs>
      <w:suppressAutoHyphens/>
    </w:pPr>
  </w:style>
  <w:style w:type="paragraph" w:styleId="Template-Afsendernnavn" w:customStyle="1">
    <w:name w:val="Template - Afsendern navn"/>
    <w:basedOn w:val="Template-Adresse"/>
    <w:next w:val="Template-Adresse"/>
    <w:uiPriority w:val="8"/>
    <w:semiHidden/>
    <w:rsid w:val="00F73354"/>
    <w:pPr>
      <w:spacing w:line="200" w:lineRule="atLeast"/>
    </w:pPr>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styleId="UnderskriftTegn" w:customStyle="1">
    <w:name w:val="Underskrift Tegn"/>
    <w:basedOn w:val="Standardskrifttypeiafsnit"/>
    <w:link w:val="Underskrift"/>
    <w:uiPriority w:val="99"/>
    <w:semiHidden/>
    <w:rsid w:val="00CA3F5B"/>
  </w:style>
  <w:style w:type="character" w:styleId="Pladsholdertekst">
    <w:name w:val="Placeholder Text"/>
    <w:basedOn w:val="Standardskrifttypeiafsnit"/>
    <w:uiPriority w:val="99"/>
    <w:semiHidden/>
    <w:rsid w:val="00424709"/>
    <w:rPr>
      <w:color w:val="auto"/>
    </w:rPr>
  </w:style>
  <w:style w:type="paragraph" w:styleId="Tabel" w:customStyle="1">
    <w:name w:val="Tabel"/>
    <w:uiPriority w:val="4"/>
    <w:semiHidden/>
    <w:rsid w:val="00983B74"/>
    <w:pPr>
      <w:spacing w:before="40" w:after="40" w:line="240" w:lineRule="atLeast"/>
      <w:ind w:left="113" w:right="113"/>
    </w:pPr>
    <w:rPr>
      <w:sz w:val="16"/>
    </w:rPr>
  </w:style>
  <w:style w:type="paragraph" w:styleId="Tabel-Tekst" w:customStyle="1">
    <w:name w:val="Tabel - Tekst"/>
    <w:basedOn w:val="Tabel"/>
    <w:uiPriority w:val="4"/>
    <w:semiHidden/>
    <w:rsid w:val="00424709"/>
  </w:style>
  <w:style w:type="paragraph" w:styleId="Tabel-TekstTotal" w:customStyle="1">
    <w:name w:val="Tabel - Tekst Total"/>
    <w:basedOn w:val="Tabel-Tekst"/>
    <w:uiPriority w:val="4"/>
    <w:semiHidden/>
    <w:rsid w:val="00424709"/>
    <w:rPr>
      <w:b/>
    </w:rPr>
  </w:style>
  <w:style w:type="paragraph" w:styleId="Tabel-Tal" w:customStyle="1">
    <w:name w:val="Tabel - Tal"/>
    <w:basedOn w:val="Tabel"/>
    <w:uiPriority w:val="4"/>
    <w:semiHidden/>
    <w:rsid w:val="00893791"/>
    <w:pPr>
      <w:jc w:val="right"/>
    </w:pPr>
  </w:style>
  <w:style w:type="paragraph" w:styleId="Tabel-TalTotal" w:customStyle="1">
    <w:name w:val="Tabel - Tal Total"/>
    <w:basedOn w:val="Tabel-Tal"/>
    <w:uiPriority w:val="4"/>
    <w:semiHidden/>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styleId="CitatTegn" w:customStyle="1">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3B0206"/>
    <w:pPr>
      <w:ind w:left="312"/>
    </w:pPr>
  </w:style>
  <w:style w:type="table" w:styleId="Tabel-Gitter">
    <w:name w:val="Table Grid"/>
    <w:basedOn w:val="Tabel-Normal"/>
    <w:uiPriority w:val="59"/>
    <w:rsid w:val="009737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Name" w:customStyle="1">
    <w:name w:val="Document Name"/>
    <w:basedOn w:val="Titel"/>
    <w:uiPriority w:val="8"/>
    <w:semiHidden/>
    <w:rsid w:val="00D87C66"/>
    <w:pPr>
      <w:spacing w:line="360" w:lineRule="atLeast"/>
    </w:pPr>
    <w:rPr>
      <w:caps/>
      <w:sz w:val="28"/>
    </w:rPr>
  </w:style>
  <w:style w:type="paragraph" w:styleId="Template-Dato" w:customStyle="1">
    <w:name w:val="Template - Dato"/>
    <w:basedOn w:val="Template"/>
    <w:uiPriority w:val="8"/>
    <w:semiHidden/>
    <w:rsid w:val="00244D70"/>
    <w:pPr>
      <w:spacing w:line="280" w:lineRule="atLeast"/>
    </w:pPr>
  </w:style>
  <w:style w:type="table" w:styleId="Blank" w:customStyle="1">
    <w:name w:val="Blank"/>
    <w:basedOn w:val="Tabel-Normal"/>
    <w:uiPriority w:val="99"/>
    <w:rsid w:val="00F73354"/>
    <w:pPr>
      <w:spacing w:line="240" w:lineRule="atLeast"/>
    </w:pPr>
    <w:tblPr>
      <w:tblCellMar>
        <w:left w:w="0" w:type="dxa"/>
        <w:right w:w="0" w:type="dxa"/>
      </w:tblCellMar>
    </w:tblPr>
  </w:style>
  <w:style w:type="paragraph" w:styleId="Ingenafstand">
    <w:name w:val="No Spacing"/>
    <w:semiHidden/>
    <w:rsid w:val="00B0422A"/>
    <w:pPr>
      <w:spacing w:line="240" w:lineRule="atLeast"/>
    </w:pPr>
  </w:style>
  <w:style w:type="paragraph" w:styleId="ModtagerAdresse" w:customStyle="1">
    <w:name w:val="Modtager Adresse"/>
    <w:basedOn w:val="Normal"/>
    <w:uiPriority w:val="8"/>
    <w:semiHidden/>
    <w:rsid w:val="00DC246F"/>
  </w:style>
  <w:style w:type="paragraph" w:styleId="Tabel-Overskrift" w:customStyle="1">
    <w:name w:val="Tabel - Overskrift"/>
    <w:basedOn w:val="Tabel"/>
    <w:uiPriority w:val="4"/>
    <w:semiHidden/>
    <w:rsid w:val="008002CE"/>
    <w:rPr>
      <w:b/>
    </w:rPr>
  </w:style>
  <w:style w:type="paragraph" w:styleId="Tabel-OverskriftHjre" w:customStyle="1">
    <w:name w:val="Tabel - Overskrift Højre"/>
    <w:basedOn w:val="Tabel-Overskrift"/>
    <w:uiPriority w:val="4"/>
    <w:semiHidden/>
    <w:rsid w:val="008002CE"/>
    <w:pPr>
      <w:jc w:val="right"/>
    </w:pPr>
  </w:style>
  <w:style w:type="paragraph" w:styleId="DocumentHeading" w:customStyle="1">
    <w:name w:val="Document Heading"/>
    <w:basedOn w:val="Overskrift1"/>
    <w:next w:val="Normal"/>
    <w:uiPriority w:val="6"/>
    <w:semiHidden/>
    <w:rsid w:val="00D87C66"/>
    <w:pPr>
      <w:spacing w:after="260"/>
    </w:pPr>
  </w:style>
  <w:style w:type="paragraph" w:styleId="Afsendernavn" w:customStyle="1">
    <w:name w:val="Afsender navn"/>
    <w:basedOn w:val="Normal"/>
    <w:uiPriority w:val="5"/>
    <w:semiHidden/>
    <w:rsid w:val="00235FF4"/>
    <w:pPr>
      <w:keepNext/>
      <w:keepLines/>
    </w:pPr>
  </w:style>
  <w:style w:type="paragraph" w:styleId="Afsendertitel" w:customStyle="1">
    <w:name w:val="Afsendertitel"/>
    <w:basedOn w:val="Normal"/>
    <w:uiPriority w:val="5"/>
    <w:semiHidden/>
    <w:rsid w:val="00235FF4"/>
    <w:pPr>
      <w:keepNext/>
      <w:keepLines/>
    </w:pPr>
  </w:style>
  <w:style w:type="paragraph" w:styleId="Afsenderemail" w:customStyle="1">
    <w:name w:val="Afsender email"/>
    <w:basedOn w:val="Normal"/>
    <w:uiPriority w:val="5"/>
    <w:semiHidden/>
    <w:rsid w:val="00235FF4"/>
    <w:pPr>
      <w:keepNext/>
      <w:keepLines/>
    </w:pPr>
  </w:style>
  <w:style w:type="paragraph" w:styleId="Afsendertelefon" w:customStyle="1">
    <w:name w:val="Afsender telefon"/>
    <w:basedOn w:val="Normal"/>
    <w:uiPriority w:val="5"/>
    <w:semiHidden/>
    <w:rsid w:val="00235FF4"/>
    <w:pPr>
      <w:tabs>
        <w:tab w:val="left" w:pos="4245"/>
      </w:tabs>
    </w:pPr>
  </w:style>
  <w:style w:type="paragraph" w:styleId="Introtekst" w:customStyle="1">
    <w:name w:val="Intro tekst"/>
    <w:basedOn w:val="Normal"/>
    <w:uiPriority w:val="2"/>
    <w:qFormat/>
    <w:rsid w:val="002C77C3"/>
    <w:pPr>
      <w:spacing w:before="500" w:after="240" w:line="270" w:lineRule="atLeast"/>
      <w:contextualSpacing/>
    </w:pPr>
    <w:rPr>
      <w:sz w:val="23"/>
    </w:rPr>
  </w:style>
  <w:style w:type="paragraph" w:styleId="ListBulletOverskrift" w:customStyle="1">
    <w:name w:val="List Bullet Overskrift"/>
    <w:basedOn w:val="Normal"/>
    <w:next w:val="Normalindrykning"/>
    <w:uiPriority w:val="2"/>
    <w:qFormat/>
    <w:rsid w:val="00D56BC2"/>
    <w:pPr>
      <w:numPr>
        <w:numId w:val="13"/>
      </w:numPr>
    </w:pPr>
    <w:rPr>
      <w:b/>
    </w:rPr>
  </w:style>
  <w:style w:type="paragraph" w:styleId="Listeafsnit">
    <w:name w:val="List Paragraph"/>
    <w:basedOn w:val="Normal"/>
    <w:uiPriority w:val="34"/>
    <w:qFormat/>
    <w:rsid w:val="005366CA"/>
    <w:pPr>
      <w:spacing w:after="200" w:line="276" w:lineRule="auto"/>
      <w:ind w:left="720"/>
      <w:contextualSpacing/>
    </w:pPr>
    <w:rPr>
      <w:rFonts w:ascii="Aller" w:hAnsi="Aller" w:cstheme="minorBidi"/>
      <w:sz w:val="22"/>
      <w:szCs w:val="22"/>
    </w:rPr>
  </w:style>
  <w:style w:type="character" w:styleId="Hyperlink">
    <w:name w:val="Hyperlink"/>
    <w:basedOn w:val="Standardskrifttypeiafsnit"/>
    <w:uiPriority w:val="99"/>
    <w:unhideWhenUsed/>
    <w:rsid w:val="00474F8D"/>
    <w:rPr>
      <w:color w:val="0563C1"/>
      <w:u w:val="single"/>
    </w:rPr>
  </w:style>
  <w:style w:type="character" w:styleId="BesgtLink">
    <w:name w:val="FollowedHyperlink"/>
    <w:basedOn w:val="Standardskrifttypeiafsnit"/>
    <w:uiPriority w:val="21"/>
    <w:semiHidden/>
    <w:rsid w:val="005123F8"/>
    <w:rPr>
      <w:color w:val="954F72" w:themeColor="followedHyperlink"/>
      <w:u w:val="single"/>
    </w:rPr>
  </w:style>
  <w:style w:type="character" w:styleId="Kommentarhenvisning">
    <w:name w:val="annotation reference"/>
    <w:basedOn w:val="Standardskrifttypeiafsnit"/>
    <w:uiPriority w:val="99"/>
    <w:semiHidden/>
    <w:rsid w:val="00A97C93"/>
    <w:rPr>
      <w:sz w:val="16"/>
      <w:szCs w:val="16"/>
    </w:rPr>
  </w:style>
  <w:style w:type="paragraph" w:styleId="Kommentartekst">
    <w:name w:val="annotation text"/>
    <w:basedOn w:val="Normal"/>
    <w:link w:val="KommentartekstTegn"/>
    <w:uiPriority w:val="99"/>
    <w:semiHidden/>
    <w:rsid w:val="00A97C93"/>
    <w:pPr>
      <w:spacing w:line="240" w:lineRule="auto"/>
    </w:pPr>
    <w:rPr>
      <w:sz w:val="20"/>
      <w:szCs w:val="20"/>
    </w:rPr>
  </w:style>
  <w:style w:type="character" w:styleId="KommentartekstTegn" w:customStyle="1">
    <w:name w:val="Kommentartekst Tegn"/>
    <w:basedOn w:val="Standardskrifttypeiafsnit"/>
    <w:link w:val="Kommentartekst"/>
    <w:uiPriority w:val="99"/>
    <w:semiHidden/>
    <w:rsid w:val="00A97C93"/>
    <w:rPr>
      <w:sz w:val="20"/>
      <w:szCs w:val="20"/>
    </w:rPr>
  </w:style>
  <w:style w:type="paragraph" w:styleId="Kommentaremne">
    <w:name w:val="annotation subject"/>
    <w:basedOn w:val="Kommentartekst"/>
    <w:next w:val="Kommentartekst"/>
    <w:link w:val="KommentaremneTegn"/>
    <w:uiPriority w:val="99"/>
    <w:semiHidden/>
    <w:rsid w:val="00A97C93"/>
    <w:rPr>
      <w:b/>
      <w:bCs/>
    </w:rPr>
  </w:style>
  <w:style w:type="character" w:styleId="KommentaremneTegn" w:customStyle="1">
    <w:name w:val="Kommentaremne Tegn"/>
    <w:basedOn w:val="KommentartekstTegn"/>
    <w:link w:val="Kommentaremne"/>
    <w:uiPriority w:val="99"/>
    <w:semiHidden/>
    <w:rsid w:val="00A97C93"/>
    <w:rPr>
      <w:b/>
      <w:bCs/>
      <w:sz w:val="20"/>
      <w:szCs w:val="20"/>
    </w:rPr>
  </w:style>
  <w:style w:type="paragraph" w:styleId="Markeringsbobletekst">
    <w:name w:val="Balloon Text"/>
    <w:basedOn w:val="Normal"/>
    <w:link w:val="MarkeringsbobletekstTegn"/>
    <w:uiPriority w:val="99"/>
    <w:semiHidden/>
    <w:rsid w:val="00A97C93"/>
    <w:pPr>
      <w:spacing w:line="240" w:lineRule="auto"/>
    </w:pPr>
    <w:rPr>
      <w:rFonts w:ascii="Segoe UI" w:hAnsi="Segoe UI" w:cs="Segoe UI"/>
      <w:sz w:val="18"/>
      <w:szCs w:val="18"/>
    </w:rPr>
  </w:style>
  <w:style w:type="character" w:styleId="MarkeringsbobletekstTegn" w:customStyle="1">
    <w:name w:val="Markeringsbobletekst Tegn"/>
    <w:basedOn w:val="Standardskrifttypeiafsnit"/>
    <w:link w:val="Markeringsbobletekst"/>
    <w:uiPriority w:val="99"/>
    <w:semiHidden/>
    <w:rsid w:val="00A97C93"/>
    <w:rPr>
      <w:rFonts w:ascii="Segoe UI" w:hAnsi="Segoe UI" w:cs="Segoe UI"/>
      <w:sz w:val="18"/>
      <w:szCs w:val="18"/>
    </w:rPr>
  </w:style>
  <w:style w:type="paragraph" w:styleId="Normal1" w:customStyle="1">
    <w:name w:val="Normal1"/>
    <w:rsid w:val="00CC1FBC"/>
    <w:pPr>
      <w:spacing w:line="276" w:lineRule="auto"/>
    </w:pPr>
    <w:rPr>
      <w:rFonts w:eastAsia="Arial" w:cs="Arial"/>
      <w:color w:val="000000"/>
      <w:sz w:val="22"/>
      <w:szCs w:val="22"/>
      <w:lang w:eastAsia="da-DK"/>
    </w:rPr>
  </w:style>
  <w:style w:type="paragraph" w:styleId="Brdtekst">
    <w:name w:val="Body Text"/>
    <w:basedOn w:val="Normal"/>
    <w:link w:val="BrdtekstTegn"/>
    <w:uiPriority w:val="1"/>
    <w:qFormat/>
    <w:rsid w:val="002E19AF"/>
    <w:pPr>
      <w:widowControl w:val="0"/>
      <w:autoSpaceDE w:val="0"/>
      <w:autoSpaceDN w:val="0"/>
      <w:spacing w:line="240" w:lineRule="auto"/>
    </w:pPr>
    <w:rPr>
      <w:rFonts w:eastAsia="Arial" w:cs="Arial"/>
      <w:sz w:val="22"/>
      <w:szCs w:val="22"/>
    </w:rPr>
  </w:style>
  <w:style w:type="character" w:styleId="BrdtekstTegn" w:customStyle="1">
    <w:name w:val="Brødtekst Tegn"/>
    <w:basedOn w:val="Standardskrifttypeiafsnit"/>
    <w:link w:val="Brdtekst"/>
    <w:uiPriority w:val="1"/>
    <w:rsid w:val="002E19AF"/>
    <w:rPr>
      <w:rFonts w:eastAsia="Arial" w:cs="Arial"/>
      <w:sz w:val="22"/>
      <w:szCs w:val="22"/>
    </w:rPr>
  </w:style>
  <w:style w:type="character" w:styleId="Ulstomtale">
    <w:name w:val="Unresolved Mention"/>
    <w:basedOn w:val="Standardskrifttypeiafsnit"/>
    <w:uiPriority w:val="99"/>
    <w:semiHidden/>
    <w:rsid w:val="001E42E8"/>
    <w:rPr>
      <w:color w:val="605E5C"/>
      <w:shd w:val="clear" w:color="auto" w:fill="E1DFDD"/>
    </w:rPr>
  </w:style>
  <w:style w:type="character" w:styleId="apple-converted-space" w:customStyle="1">
    <w:name w:val="apple-converted-space"/>
    <w:basedOn w:val="Standardskrifttypeiafsnit"/>
    <w:rsid w:val="00B32C3E"/>
  </w:style>
  <w:style w:type="character" w:styleId="Fremhv">
    <w:name w:val="Emphasis"/>
    <w:basedOn w:val="Standardskrifttypeiafsnit"/>
    <w:uiPriority w:val="20"/>
    <w:qFormat/>
    <w:rsid w:val="00B32C3E"/>
    <w:rPr>
      <w:i/>
      <w:iCs/>
    </w:rPr>
  </w:style>
  <w:style w:type="paragraph" w:styleId="NormalWeb">
    <w:name w:val="Normal (Web)"/>
    <w:basedOn w:val="Normal"/>
    <w:uiPriority w:val="99"/>
    <w:unhideWhenUsed/>
    <w:rsid w:val="008B644F"/>
    <w:pPr>
      <w:spacing w:before="100" w:beforeAutospacing="1" w:after="100" w:afterAutospacing="1" w:line="240" w:lineRule="auto"/>
    </w:pPr>
    <w:rPr>
      <w:rFonts w:ascii="Times New Roman" w:hAnsi="Times New Roman" w:eastAsia="Times New Roman" w:cs="Times New Roman"/>
      <w:sz w:val="24"/>
      <w:szCs w:val="24"/>
      <w:lang w:eastAsia="da-DK"/>
    </w:rPr>
  </w:style>
  <w:style w:type="paragraph" w:styleId="paragraph" w:customStyle="1">
    <w:name w:val="paragraph"/>
    <w:basedOn w:val="Normal"/>
    <w:rsid w:val="002C48B1"/>
    <w:pPr>
      <w:spacing w:before="100" w:beforeAutospacing="1" w:after="100" w:afterAutospacing="1" w:line="240" w:lineRule="auto"/>
    </w:pPr>
    <w:rPr>
      <w:rFonts w:ascii="Times New Roman" w:hAnsi="Times New Roman" w:eastAsia="Times New Roman" w:cs="Times New Roman"/>
      <w:sz w:val="24"/>
      <w:szCs w:val="24"/>
      <w:lang w:eastAsia="da-DK"/>
    </w:rPr>
  </w:style>
  <w:style w:type="character" w:styleId="normaltextrun" w:customStyle="1">
    <w:name w:val="normaltextrun"/>
    <w:basedOn w:val="Standardskrifttypeiafsnit"/>
    <w:rsid w:val="002C48B1"/>
  </w:style>
  <w:style w:type="character" w:styleId="eop" w:customStyle="1">
    <w:name w:val="eop"/>
    <w:basedOn w:val="Standardskrifttypeiafsnit"/>
    <w:rsid w:val="002C48B1"/>
  </w:style>
  <w:style w:type="character" w:styleId="spellingerror" w:customStyle="1">
    <w:name w:val="spellingerror"/>
    <w:basedOn w:val="Standardskrifttypeiafsnit"/>
    <w:rsid w:val="00D04E6D"/>
  </w:style>
  <w:style w:type="character" w:styleId="contextualspellingandgrammarerror" w:customStyle="1">
    <w:name w:val="contextualspellingandgrammarerror"/>
    <w:basedOn w:val="Standardskrifttypeiafsnit"/>
    <w:rsid w:val="0021199D"/>
  </w:style>
  <w:style w:type="paragraph" w:styleId="Korrektur">
    <w:name w:val="Revision"/>
    <w:hidden/>
    <w:uiPriority w:val="99"/>
    <w:semiHidden/>
    <w:rsid w:val="0055082D"/>
    <w:pPr>
      <w:spacing w:line="240" w:lineRule="auto"/>
    </w:pPr>
  </w:style>
  <w:style w:type="character" w:styleId="cf01" w:customStyle="1">
    <w:name w:val="cf01"/>
    <w:basedOn w:val="Standardskrifttypeiafsnit"/>
    <w:rsid w:val="00A65B9D"/>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619">
      <w:bodyDiv w:val="1"/>
      <w:marLeft w:val="0"/>
      <w:marRight w:val="0"/>
      <w:marTop w:val="0"/>
      <w:marBottom w:val="0"/>
      <w:divBdr>
        <w:top w:val="none" w:sz="0" w:space="0" w:color="auto"/>
        <w:left w:val="none" w:sz="0" w:space="0" w:color="auto"/>
        <w:bottom w:val="none" w:sz="0" w:space="0" w:color="auto"/>
        <w:right w:val="none" w:sz="0" w:space="0" w:color="auto"/>
      </w:divBdr>
      <w:divsChild>
        <w:div w:id="234511260">
          <w:marLeft w:val="0"/>
          <w:marRight w:val="0"/>
          <w:marTop w:val="0"/>
          <w:marBottom w:val="0"/>
          <w:divBdr>
            <w:top w:val="none" w:sz="0" w:space="0" w:color="auto"/>
            <w:left w:val="none" w:sz="0" w:space="0" w:color="auto"/>
            <w:bottom w:val="none" w:sz="0" w:space="0" w:color="auto"/>
            <w:right w:val="none" w:sz="0" w:space="0" w:color="auto"/>
          </w:divBdr>
        </w:div>
        <w:div w:id="236944950">
          <w:marLeft w:val="0"/>
          <w:marRight w:val="0"/>
          <w:marTop w:val="0"/>
          <w:marBottom w:val="0"/>
          <w:divBdr>
            <w:top w:val="none" w:sz="0" w:space="0" w:color="auto"/>
            <w:left w:val="none" w:sz="0" w:space="0" w:color="auto"/>
            <w:bottom w:val="none" w:sz="0" w:space="0" w:color="auto"/>
            <w:right w:val="none" w:sz="0" w:space="0" w:color="auto"/>
          </w:divBdr>
        </w:div>
        <w:div w:id="384331656">
          <w:marLeft w:val="0"/>
          <w:marRight w:val="0"/>
          <w:marTop w:val="0"/>
          <w:marBottom w:val="0"/>
          <w:divBdr>
            <w:top w:val="none" w:sz="0" w:space="0" w:color="auto"/>
            <w:left w:val="none" w:sz="0" w:space="0" w:color="auto"/>
            <w:bottom w:val="none" w:sz="0" w:space="0" w:color="auto"/>
            <w:right w:val="none" w:sz="0" w:space="0" w:color="auto"/>
          </w:divBdr>
        </w:div>
        <w:div w:id="443351165">
          <w:marLeft w:val="0"/>
          <w:marRight w:val="0"/>
          <w:marTop w:val="0"/>
          <w:marBottom w:val="0"/>
          <w:divBdr>
            <w:top w:val="none" w:sz="0" w:space="0" w:color="auto"/>
            <w:left w:val="none" w:sz="0" w:space="0" w:color="auto"/>
            <w:bottom w:val="none" w:sz="0" w:space="0" w:color="auto"/>
            <w:right w:val="none" w:sz="0" w:space="0" w:color="auto"/>
          </w:divBdr>
        </w:div>
        <w:div w:id="1350377504">
          <w:marLeft w:val="0"/>
          <w:marRight w:val="0"/>
          <w:marTop w:val="0"/>
          <w:marBottom w:val="0"/>
          <w:divBdr>
            <w:top w:val="none" w:sz="0" w:space="0" w:color="auto"/>
            <w:left w:val="none" w:sz="0" w:space="0" w:color="auto"/>
            <w:bottom w:val="none" w:sz="0" w:space="0" w:color="auto"/>
            <w:right w:val="none" w:sz="0" w:space="0" w:color="auto"/>
          </w:divBdr>
        </w:div>
        <w:div w:id="1353875158">
          <w:marLeft w:val="0"/>
          <w:marRight w:val="0"/>
          <w:marTop w:val="0"/>
          <w:marBottom w:val="0"/>
          <w:divBdr>
            <w:top w:val="none" w:sz="0" w:space="0" w:color="auto"/>
            <w:left w:val="none" w:sz="0" w:space="0" w:color="auto"/>
            <w:bottom w:val="none" w:sz="0" w:space="0" w:color="auto"/>
            <w:right w:val="none" w:sz="0" w:space="0" w:color="auto"/>
          </w:divBdr>
        </w:div>
      </w:divsChild>
    </w:div>
    <w:div w:id="327250744">
      <w:bodyDiv w:val="1"/>
      <w:marLeft w:val="0"/>
      <w:marRight w:val="0"/>
      <w:marTop w:val="0"/>
      <w:marBottom w:val="0"/>
      <w:divBdr>
        <w:top w:val="none" w:sz="0" w:space="0" w:color="auto"/>
        <w:left w:val="none" w:sz="0" w:space="0" w:color="auto"/>
        <w:bottom w:val="none" w:sz="0" w:space="0" w:color="auto"/>
        <w:right w:val="none" w:sz="0" w:space="0" w:color="auto"/>
      </w:divBdr>
      <w:divsChild>
        <w:div w:id="69356216">
          <w:marLeft w:val="0"/>
          <w:marRight w:val="0"/>
          <w:marTop w:val="0"/>
          <w:marBottom w:val="0"/>
          <w:divBdr>
            <w:top w:val="none" w:sz="0" w:space="0" w:color="auto"/>
            <w:left w:val="none" w:sz="0" w:space="0" w:color="auto"/>
            <w:bottom w:val="none" w:sz="0" w:space="0" w:color="auto"/>
            <w:right w:val="none" w:sz="0" w:space="0" w:color="auto"/>
          </w:divBdr>
        </w:div>
        <w:div w:id="70473118">
          <w:marLeft w:val="0"/>
          <w:marRight w:val="0"/>
          <w:marTop w:val="0"/>
          <w:marBottom w:val="0"/>
          <w:divBdr>
            <w:top w:val="none" w:sz="0" w:space="0" w:color="auto"/>
            <w:left w:val="none" w:sz="0" w:space="0" w:color="auto"/>
            <w:bottom w:val="none" w:sz="0" w:space="0" w:color="auto"/>
            <w:right w:val="none" w:sz="0" w:space="0" w:color="auto"/>
          </w:divBdr>
        </w:div>
        <w:div w:id="155726972">
          <w:marLeft w:val="0"/>
          <w:marRight w:val="0"/>
          <w:marTop w:val="0"/>
          <w:marBottom w:val="0"/>
          <w:divBdr>
            <w:top w:val="none" w:sz="0" w:space="0" w:color="auto"/>
            <w:left w:val="none" w:sz="0" w:space="0" w:color="auto"/>
            <w:bottom w:val="none" w:sz="0" w:space="0" w:color="auto"/>
            <w:right w:val="none" w:sz="0" w:space="0" w:color="auto"/>
          </w:divBdr>
        </w:div>
        <w:div w:id="192497771">
          <w:marLeft w:val="0"/>
          <w:marRight w:val="0"/>
          <w:marTop w:val="0"/>
          <w:marBottom w:val="0"/>
          <w:divBdr>
            <w:top w:val="none" w:sz="0" w:space="0" w:color="auto"/>
            <w:left w:val="none" w:sz="0" w:space="0" w:color="auto"/>
            <w:bottom w:val="none" w:sz="0" w:space="0" w:color="auto"/>
            <w:right w:val="none" w:sz="0" w:space="0" w:color="auto"/>
          </w:divBdr>
        </w:div>
        <w:div w:id="213663142">
          <w:marLeft w:val="0"/>
          <w:marRight w:val="0"/>
          <w:marTop w:val="0"/>
          <w:marBottom w:val="0"/>
          <w:divBdr>
            <w:top w:val="none" w:sz="0" w:space="0" w:color="auto"/>
            <w:left w:val="none" w:sz="0" w:space="0" w:color="auto"/>
            <w:bottom w:val="none" w:sz="0" w:space="0" w:color="auto"/>
            <w:right w:val="none" w:sz="0" w:space="0" w:color="auto"/>
          </w:divBdr>
        </w:div>
        <w:div w:id="292758511">
          <w:marLeft w:val="0"/>
          <w:marRight w:val="0"/>
          <w:marTop w:val="0"/>
          <w:marBottom w:val="0"/>
          <w:divBdr>
            <w:top w:val="none" w:sz="0" w:space="0" w:color="auto"/>
            <w:left w:val="none" w:sz="0" w:space="0" w:color="auto"/>
            <w:bottom w:val="none" w:sz="0" w:space="0" w:color="auto"/>
            <w:right w:val="none" w:sz="0" w:space="0" w:color="auto"/>
          </w:divBdr>
        </w:div>
        <w:div w:id="303124442">
          <w:marLeft w:val="0"/>
          <w:marRight w:val="0"/>
          <w:marTop w:val="0"/>
          <w:marBottom w:val="0"/>
          <w:divBdr>
            <w:top w:val="none" w:sz="0" w:space="0" w:color="auto"/>
            <w:left w:val="none" w:sz="0" w:space="0" w:color="auto"/>
            <w:bottom w:val="none" w:sz="0" w:space="0" w:color="auto"/>
            <w:right w:val="none" w:sz="0" w:space="0" w:color="auto"/>
          </w:divBdr>
        </w:div>
        <w:div w:id="399645469">
          <w:marLeft w:val="0"/>
          <w:marRight w:val="0"/>
          <w:marTop w:val="0"/>
          <w:marBottom w:val="0"/>
          <w:divBdr>
            <w:top w:val="none" w:sz="0" w:space="0" w:color="auto"/>
            <w:left w:val="none" w:sz="0" w:space="0" w:color="auto"/>
            <w:bottom w:val="none" w:sz="0" w:space="0" w:color="auto"/>
            <w:right w:val="none" w:sz="0" w:space="0" w:color="auto"/>
          </w:divBdr>
        </w:div>
        <w:div w:id="498812224">
          <w:marLeft w:val="0"/>
          <w:marRight w:val="0"/>
          <w:marTop w:val="0"/>
          <w:marBottom w:val="0"/>
          <w:divBdr>
            <w:top w:val="none" w:sz="0" w:space="0" w:color="auto"/>
            <w:left w:val="none" w:sz="0" w:space="0" w:color="auto"/>
            <w:bottom w:val="none" w:sz="0" w:space="0" w:color="auto"/>
            <w:right w:val="none" w:sz="0" w:space="0" w:color="auto"/>
          </w:divBdr>
        </w:div>
        <w:div w:id="509949880">
          <w:marLeft w:val="0"/>
          <w:marRight w:val="0"/>
          <w:marTop w:val="0"/>
          <w:marBottom w:val="0"/>
          <w:divBdr>
            <w:top w:val="none" w:sz="0" w:space="0" w:color="auto"/>
            <w:left w:val="none" w:sz="0" w:space="0" w:color="auto"/>
            <w:bottom w:val="none" w:sz="0" w:space="0" w:color="auto"/>
            <w:right w:val="none" w:sz="0" w:space="0" w:color="auto"/>
          </w:divBdr>
        </w:div>
        <w:div w:id="540870318">
          <w:marLeft w:val="0"/>
          <w:marRight w:val="0"/>
          <w:marTop w:val="0"/>
          <w:marBottom w:val="0"/>
          <w:divBdr>
            <w:top w:val="none" w:sz="0" w:space="0" w:color="auto"/>
            <w:left w:val="none" w:sz="0" w:space="0" w:color="auto"/>
            <w:bottom w:val="none" w:sz="0" w:space="0" w:color="auto"/>
            <w:right w:val="none" w:sz="0" w:space="0" w:color="auto"/>
          </w:divBdr>
        </w:div>
        <w:div w:id="656344779">
          <w:marLeft w:val="0"/>
          <w:marRight w:val="0"/>
          <w:marTop w:val="0"/>
          <w:marBottom w:val="0"/>
          <w:divBdr>
            <w:top w:val="none" w:sz="0" w:space="0" w:color="auto"/>
            <w:left w:val="none" w:sz="0" w:space="0" w:color="auto"/>
            <w:bottom w:val="none" w:sz="0" w:space="0" w:color="auto"/>
            <w:right w:val="none" w:sz="0" w:space="0" w:color="auto"/>
          </w:divBdr>
        </w:div>
        <w:div w:id="757141145">
          <w:marLeft w:val="0"/>
          <w:marRight w:val="0"/>
          <w:marTop w:val="0"/>
          <w:marBottom w:val="0"/>
          <w:divBdr>
            <w:top w:val="none" w:sz="0" w:space="0" w:color="auto"/>
            <w:left w:val="none" w:sz="0" w:space="0" w:color="auto"/>
            <w:bottom w:val="none" w:sz="0" w:space="0" w:color="auto"/>
            <w:right w:val="none" w:sz="0" w:space="0" w:color="auto"/>
          </w:divBdr>
        </w:div>
        <w:div w:id="938635883">
          <w:marLeft w:val="0"/>
          <w:marRight w:val="0"/>
          <w:marTop w:val="0"/>
          <w:marBottom w:val="0"/>
          <w:divBdr>
            <w:top w:val="none" w:sz="0" w:space="0" w:color="auto"/>
            <w:left w:val="none" w:sz="0" w:space="0" w:color="auto"/>
            <w:bottom w:val="none" w:sz="0" w:space="0" w:color="auto"/>
            <w:right w:val="none" w:sz="0" w:space="0" w:color="auto"/>
          </w:divBdr>
        </w:div>
        <w:div w:id="1020814693">
          <w:marLeft w:val="0"/>
          <w:marRight w:val="0"/>
          <w:marTop w:val="0"/>
          <w:marBottom w:val="0"/>
          <w:divBdr>
            <w:top w:val="none" w:sz="0" w:space="0" w:color="auto"/>
            <w:left w:val="none" w:sz="0" w:space="0" w:color="auto"/>
            <w:bottom w:val="none" w:sz="0" w:space="0" w:color="auto"/>
            <w:right w:val="none" w:sz="0" w:space="0" w:color="auto"/>
          </w:divBdr>
        </w:div>
        <w:div w:id="1022123699">
          <w:marLeft w:val="0"/>
          <w:marRight w:val="0"/>
          <w:marTop w:val="0"/>
          <w:marBottom w:val="0"/>
          <w:divBdr>
            <w:top w:val="none" w:sz="0" w:space="0" w:color="auto"/>
            <w:left w:val="none" w:sz="0" w:space="0" w:color="auto"/>
            <w:bottom w:val="none" w:sz="0" w:space="0" w:color="auto"/>
            <w:right w:val="none" w:sz="0" w:space="0" w:color="auto"/>
          </w:divBdr>
        </w:div>
        <w:div w:id="1079866006">
          <w:marLeft w:val="0"/>
          <w:marRight w:val="0"/>
          <w:marTop w:val="0"/>
          <w:marBottom w:val="0"/>
          <w:divBdr>
            <w:top w:val="none" w:sz="0" w:space="0" w:color="auto"/>
            <w:left w:val="none" w:sz="0" w:space="0" w:color="auto"/>
            <w:bottom w:val="none" w:sz="0" w:space="0" w:color="auto"/>
            <w:right w:val="none" w:sz="0" w:space="0" w:color="auto"/>
          </w:divBdr>
        </w:div>
        <w:div w:id="1141462513">
          <w:marLeft w:val="0"/>
          <w:marRight w:val="0"/>
          <w:marTop w:val="0"/>
          <w:marBottom w:val="0"/>
          <w:divBdr>
            <w:top w:val="none" w:sz="0" w:space="0" w:color="auto"/>
            <w:left w:val="none" w:sz="0" w:space="0" w:color="auto"/>
            <w:bottom w:val="none" w:sz="0" w:space="0" w:color="auto"/>
            <w:right w:val="none" w:sz="0" w:space="0" w:color="auto"/>
          </w:divBdr>
        </w:div>
        <w:div w:id="1831017761">
          <w:marLeft w:val="0"/>
          <w:marRight w:val="0"/>
          <w:marTop w:val="0"/>
          <w:marBottom w:val="0"/>
          <w:divBdr>
            <w:top w:val="none" w:sz="0" w:space="0" w:color="auto"/>
            <w:left w:val="none" w:sz="0" w:space="0" w:color="auto"/>
            <w:bottom w:val="none" w:sz="0" w:space="0" w:color="auto"/>
            <w:right w:val="none" w:sz="0" w:space="0" w:color="auto"/>
          </w:divBdr>
        </w:div>
      </w:divsChild>
    </w:div>
    <w:div w:id="922690999">
      <w:bodyDiv w:val="1"/>
      <w:marLeft w:val="0"/>
      <w:marRight w:val="0"/>
      <w:marTop w:val="0"/>
      <w:marBottom w:val="0"/>
      <w:divBdr>
        <w:top w:val="none" w:sz="0" w:space="0" w:color="auto"/>
        <w:left w:val="none" w:sz="0" w:space="0" w:color="auto"/>
        <w:bottom w:val="none" w:sz="0" w:space="0" w:color="auto"/>
        <w:right w:val="none" w:sz="0" w:space="0" w:color="auto"/>
      </w:divBdr>
    </w:div>
    <w:div w:id="1453596814">
      <w:bodyDiv w:val="1"/>
      <w:marLeft w:val="0"/>
      <w:marRight w:val="0"/>
      <w:marTop w:val="0"/>
      <w:marBottom w:val="0"/>
      <w:divBdr>
        <w:top w:val="none" w:sz="0" w:space="0" w:color="auto"/>
        <w:left w:val="none" w:sz="0" w:space="0" w:color="auto"/>
        <w:bottom w:val="none" w:sz="0" w:space="0" w:color="auto"/>
        <w:right w:val="none" w:sz="0" w:space="0" w:color="auto"/>
      </w:divBdr>
      <w:divsChild>
        <w:div w:id="29916361">
          <w:marLeft w:val="0"/>
          <w:marRight w:val="0"/>
          <w:marTop w:val="0"/>
          <w:marBottom w:val="0"/>
          <w:divBdr>
            <w:top w:val="none" w:sz="0" w:space="0" w:color="auto"/>
            <w:left w:val="none" w:sz="0" w:space="0" w:color="auto"/>
            <w:bottom w:val="none" w:sz="0" w:space="0" w:color="auto"/>
            <w:right w:val="none" w:sz="0" w:space="0" w:color="auto"/>
          </w:divBdr>
        </w:div>
        <w:div w:id="1461410938">
          <w:marLeft w:val="0"/>
          <w:marRight w:val="0"/>
          <w:marTop w:val="0"/>
          <w:marBottom w:val="0"/>
          <w:divBdr>
            <w:top w:val="none" w:sz="0" w:space="0" w:color="auto"/>
            <w:left w:val="none" w:sz="0" w:space="0" w:color="auto"/>
            <w:bottom w:val="none" w:sz="0" w:space="0" w:color="auto"/>
            <w:right w:val="none" w:sz="0" w:space="0" w:color="auto"/>
          </w:divBdr>
        </w:div>
        <w:div w:id="2017343649">
          <w:marLeft w:val="0"/>
          <w:marRight w:val="0"/>
          <w:marTop w:val="0"/>
          <w:marBottom w:val="0"/>
          <w:divBdr>
            <w:top w:val="none" w:sz="0" w:space="0" w:color="auto"/>
            <w:left w:val="none" w:sz="0" w:space="0" w:color="auto"/>
            <w:bottom w:val="none" w:sz="0" w:space="0" w:color="auto"/>
            <w:right w:val="none" w:sz="0" w:space="0" w:color="auto"/>
          </w:divBdr>
        </w:div>
      </w:divsChild>
    </w:div>
    <w:div w:id="1612590872">
      <w:bodyDiv w:val="1"/>
      <w:marLeft w:val="0"/>
      <w:marRight w:val="0"/>
      <w:marTop w:val="0"/>
      <w:marBottom w:val="0"/>
      <w:divBdr>
        <w:top w:val="none" w:sz="0" w:space="0" w:color="auto"/>
        <w:left w:val="none" w:sz="0" w:space="0" w:color="auto"/>
        <w:bottom w:val="none" w:sz="0" w:space="0" w:color="auto"/>
        <w:right w:val="none" w:sz="0" w:space="0" w:color="auto"/>
      </w:divBdr>
      <w:divsChild>
        <w:div w:id="1225675579">
          <w:marLeft w:val="0"/>
          <w:marRight w:val="0"/>
          <w:marTop w:val="0"/>
          <w:marBottom w:val="0"/>
          <w:divBdr>
            <w:top w:val="none" w:sz="0" w:space="0" w:color="auto"/>
            <w:left w:val="none" w:sz="0" w:space="0" w:color="auto"/>
            <w:bottom w:val="none" w:sz="0" w:space="0" w:color="auto"/>
            <w:right w:val="none" w:sz="0" w:space="0" w:color="auto"/>
          </w:divBdr>
        </w:div>
        <w:div w:id="1795951296">
          <w:marLeft w:val="0"/>
          <w:marRight w:val="0"/>
          <w:marTop w:val="0"/>
          <w:marBottom w:val="0"/>
          <w:divBdr>
            <w:top w:val="none" w:sz="0" w:space="0" w:color="auto"/>
            <w:left w:val="none" w:sz="0" w:space="0" w:color="auto"/>
            <w:bottom w:val="none" w:sz="0" w:space="0" w:color="auto"/>
            <w:right w:val="none" w:sz="0" w:space="0" w:color="auto"/>
          </w:divBdr>
        </w:div>
      </w:divsChild>
    </w:div>
    <w:div w:id="1684748314">
      <w:bodyDiv w:val="1"/>
      <w:marLeft w:val="0"/>
      <w:marRight w:val="0"/>
      <w:marTop w:val="0"/>
      <w:marBottom w:val="0"/>
      <w:divBdr>
        <w:top w:val="none" w:sz="0" w:space="0" w:color="auto"/>
        <w:left w:val="none" w:sz="0" w:space="0" w:color="auto"/>
        <w:bottom w:val="none" w:sz="0" w:space="0" w:color="auto"/>
        <w:right w:val="none" w:sz="0" w:space="0" w:color="auto"/>
      </w:divBdr>
    </w:div>
    <w:div w:id="1920407723">
      <w:bodyDiv w:val="1"/>
      <w:marLeft w:val="0"/>
      <w:marRight w:val="0"/>
      <w:marTop w:val="0"/>
      <w:marBottom w:val="0"/>
      <w:divBdr>
        <w:top w:val="none" w:sz="0" w:space="0" w:color="auto"/>
        <w:left w:val="none" w:sz="0" w:space="0" w:color="auto"/>
        <w:bottom w:val="none" w:sz="0" w:space="0" w:color="auto"/>
        <w:right w:val="none" w:sz="0" w:space="0" w:color="auto"/>
      </w:divBdr>
      <w:divsChild>
        <w:div w:id="28141872">
          <w:marLeft w:val="0"/>
          <w:marRight w:val="0"/>
          <w:marTop w:val="0"/>
          <w:marBottom w:val="0"/>
          <w:divBdr>
            <w:top w:val="none" w:sz="0" w:space="0" w:color="auto"/>
            <w:left w:val="none" w:sz="0" w:space="0" w:color="auto"/>
            <w:bottom w:val="none" w:sz="0" w:space="0" w:color="auto"/>
            <w:right w:val="none" w:sz="0" w:space="0" w:color="auto"/>
          </w:divBdr>
        </w:div>
        <w:div w:id="68164204">
          <w:marLeft w:val="0"/>
          <w:marRight w:val="0"/>
          <w:marTop w:val="0"/>
          <w:marBottom w:val="0"/>
          <w:divBdr>
            <w:top w:val="none" w:sz="0" w:space="0" w:color="auto"/>
            <w:left w:val="none" w:sz="0" w:space="0" w:color="auto"/>
            <w:bottom w:val="none" w:sz="0" w:space="0" w:color="auto"/>
            <w:right w:val="none" w:sz="0" w:space="0" w:color="auto"/>
          </w:divBdr>
        </w:div>
        <w:div w:id="190842280">
          <w:marLeft w:val="0"/>
          <w:marRight w:val="0"/>
          <w:marTop w:val="0"/>
          <w:marBottom w:val="0"/>
          <w:divBdr>
            <w:top w:val="none" w:sz="0" w:space="0" w:color="auto"/>
            <w:left w:val="none" w:sz="0" w:space="0" w:color="auto"/>
            <w:bottom w:val="none" w:sz="0" w:space="0" w:color="auto"/>
            <w:right w:val="none" w:sz="0" w:space="0" w:color="auto"/>
          </w:divBdr>
        </w:div>
        <w:div w:id="202601804">
          <w:marLeft w:val="0"/>
          <w:marRight w:val="0"/>
          <w:marTop w:val="0"/>
          <w:marBottom w:val="0"/>
          <w:divBdr>
            <w:top w:val="none" w:sz="0" w:space="0" w:color="auto"/>
            <w:left w:val="none" w:sz="0" w:space="0" w:color="auto"/>
            <w:bottom w:val="none" w:sz="0" w:space="0" w:color="auto"/>
            <w:right w:val="none" w:sz="0" w:space="0" w:color="auto"/>
          </w:divBdr>
        </w:div>
        <w:div w:id="259721549">
          <w:marLeft w:val="0"/>
          <w:marRight w:val="0"/>
          <w:marTop w:val="0"/>
          <w:marBottom w:val="0"/>
          <w:divBdr>
            <w:top w:val="none" w:sz="0" w:space="0" w:color="auto"/>
            <w:left w:val="none" w:sz="0" w:space="0" w:color="auto"/>
            <w:bottom w:val="none" w:sz="0" w:space="0" w:color="auto"/>
            <w:right w:val="none" w:sz="0" w:space="0" w:color="auto"/>
          </w:divBdr>
        </w:div>
        <w:div w:id="282076303">
          <w:marLeft w:val="0"/>
          <w:marRight w:val="0"/>
          <w:marTop w:val="0"/>
          <w:marBottom w:val="0"/>
          <w:divBdr>
            <w:top w:val="none" w:sz="0" w:space="0" w:color="auto"/>
            <w:left w:val="none" w:sz="0" w:space="0" w:color="auto"/>
            <w:bottom w:val="none" w:sz="0" w:space="0" w:color="auto"/>
            <w:right w:val="none" w:sz="0" w:space="0" w:color="auto"/>
          </w:divBdr>
        </w:div>
        <w:div w:id="393898357">
          <w:marLeft w:val="0"/>
          <w:marRight w:val="0"/>
          <w:marTop w:val="0"/>
          <w:marBottom w:val="0"/>
          <w:divBdr>
            <w:top w:val="none" w:sz="0" w:space="0" w:color="auto"/>
            <w:left w:val="none" w:sz="0" w:space="0" w:color="auto"/>
            <w:bottom w:val="none" w:sz="0" w:space="0" w:color="auto"/>
            <w:right w:val="none" w:sz="0" w:space="0" w:color="auto"/>
          </w:divBdr>
        </w:div>
        <w:div w:id="492912985">
          <w:marLeft w:val="0"/>
          <w:marRight w:val="0"/>
          <w:marTop w:val="0"/>
          <w:marBottom w:val="0"/>
          <w:divBdr>
            <w:top w:val="none" w:sz="0" w:space="0" w:color="auto"/>
            <w:left w:val="none" w:sz="0" w:space="0" w:color="auto"/>
            <w:bottom w:val="none" w:sz="0" w:space="0" w:color="auto"/>
            <w:right w:val="none" w:sz="0" w:space="0" w:color="auto"/>
          </w:divBdr>
        </w:div>
        <w:div w:id="515117854">
          <w:marLeft w:val="0"/>
          <w:marRight w:val="0"/>
          <w:marTop w:val="0"/>
          <w:marBottom w:val="0"/>
          <w:divBdr>
            <w:top w:val="none" w:sz="0" w:space="0" w:color="auto"/>
            <w:left w:val="none" w:sz="0" w:space="0" w:color="auto"/>
            <w:bottom w:val="none" w:sz="0" w:space="0" w:color="auto"/>
            <w:right w:val="none" w:sz="0" w:space="0" w:color="auto"/>
          </w:divBdr>
        </w:div>
        <w:div w:id="528641447">
          <w:marLeft w:val="0"/>
          <w:marRight w:val="0"/>
          <w:marTop w:val="0"/>
          <w:marBottom w:val="0"/>
          <w:divBdr>
            <w:top w:val="none" w:sz="0" w:space="0" w:color="auto"/>
            <w:left w:val="none" w:sz="0" w:space="0" w:color="auto"/>
            <w:bottom w:val="none" w:sz="0" w:space="0" w:color="auto"/>
            <w:right w:val="none" w:sz="0" w:space="0" w:color="auto"/>
          </w:divBdr>
        </w:div>
        <w:div w:id="687027491">
          <w:marLeft w:val="0"/>
          <w:marRight w:val="0"/>
          <w:marTop w:val="0"/>
          <w:marBottom w:val="0"/>
          <w:divBdr>
            <w:top w:val="none" w:sz="0" w:space="0" w:color="auto"/>
            <w:left w:val="none" w:sz="0" w:space="0" w:color="auto"/>
            <w:bottom w:val="none" w:sz="0" w:space="0" w:color="auto"/>
            <w:right w:val="none" w:sz="0" w:space="0" w:color="auto"/>
          </w:divBdr>
        </w:div>
        <w:div w:id="899289321">
          <w:marLeft w:val="0"/>
          <w:marRight w:val="0"/>
          <w:marTop w:val="0"/>
          <w:marBottom w:val="0"/>
          <w:divBdr>
            <w:top w:val="none" w:sz="0" w:space="0" w:color="auto"/>
            <w:left w:val="none" w:sz="0" w:space="0" w:color="auto"/>
            <w:bottom w:val="none" w:sz="0" w:space="0" w:color="auto"/>
            <w:right w:val="none" w:sz="0" w:space="0" w:color="auto"/>
          </w:divBdr>
        </w:div>
        <w:div w:id="919949898">
          <w:marLeft w:val="0"/>
          <w:marRight w:val="0"/>
          <w:marTop w:val="0"/>
          <w:marBottom w:val="0"/>
          <w:divBdr>
            <w:top w:val="none" w:sz="0" w:space="0" w:color="auto"/>
            <w:left w:val="none" w:sz="0" w:space="0" w:color="auto"/>
            <w:bottom w:val="none" w:sz="0" w:space="0" w:color="auto"/>
            <w:right w:val="none" w:sz="0" w:space="0" w:color="auto"/>
          </w:divBdr>
        </w:div>
        <w:div w:id="992836058">
          <w:marLeft w:val="0"/>
          <w:marRight w:val="0"/>
          <w:marTop w:val="0"/>
          <w:marBottom w:val="0"/>
          <w:divBdr>
            <w:top w:val="none" w:sz="0" w:space="0" w:color="auto"/>
            <w:left w:val="none" w:sz="0" w:space="0" w:color="auto"/>
            <w:bottom w:val="none" w:sz="0" w:space="0" w:color="auto"/>
            <w:right w:val="none" w:sz="0" w:space="0" w:color="auto"/>
          </w:divBdr>
        </w:div>
        <w:div w:id="1007713385">
          <w:marLeft w:val="0"/>
          <w:marRight w:val="0"/>
          <w:marTop w:val="0"/>
          <w:marBottom w:val="0"/>
          <w:divBdr>
            <w:top w:val="none" w:sz="0" w:space="0" w:color="auto"/>
            <w:left w:val="none" w:sz="0" w:space="0" w:color="auto"/>
            <w:bottom w:val="none" w:sz="0" w:space="0" w:color="auto"/>
            <w:right w:val="none" w:sz="0" w:space="0" w:color="auto"/>
          </w:divBdr>
        </w:div>
        <w:div w:id="1034886555">
          <w:marLeft w:val="0"/>
          <w:marRight w:val="0"/>
          <w:marTop w:val="0"/>
          <w:marBottom w:val="0"/>
          <w:divBdr>
            <w:top w:val="none" w:sz="0" w:space="0" w:color="auto"/>
            <w:left w:val="none" w:sz="0" w:space="0" w:color="auto"/>
            <w:bottom w:val="none" w:sz="0" w:space="0" w:color="auto"/>
            <w:right w:val="none" w:sz="0" w:space="0" w:color="auto"/>
          </w:divBdr>
        </w:div>
        <w:div w:id="1107309941">
          <w:marLeft w:val="0"/>
          <w:marRight w:val="0"/>
          <w:marTop w:val="0"/>
          <w:marBottom w:val="0"/>
          <w:divBdr>
            <w:top w:val="none" w:sz="0" w:space="0" w:color="auto"/>
            <w:left w:val="none" w:sz="0" w:space="0" w:color="auto"/>
            <w:bottom w:val="none" w:sz="0" w:space="0" w:color="auto"/>
            <w:right w:val="none" w:sz="0" w:space="0" w:color="auto"/>
          </w:divBdr>
        </w:div>
        <w:div w:id="1168204141">
          <w:marLeft w:val="0"/>
          <w:marRight w:val="0"/>
          <w:marTop w:val="0"/>
          <w:marBottom w:val="0"/>
          <w:divBdr>
            <w:top w:val="none" w:sz="0" w:space="0" w:color="auto"/>
            <w:left w:val="none" w:sz="0" w:space="0" w:color="auto"/>
            <w:bottom w:val="none" w:sz="0" w:space="0" w:color="auto"/>
            <w:right w:val="none" w:sz="0" w:space="0" w:color="auto"/>
          </w:divBdr>
        </w:div>
        <w:div w:id="1170411583">
          <w:marLeft w:val="0"/>
          <w:marRight w:val="0"/>
          <w:marTop w:val="0"/>
          <w:marBottom w:val="0"/>
          <w:divBdr>
            <w:top w:val="none" w:sz="0" w:space="0" w:color="auto"/>
            <w:left w:val="none" w:sz="0" w:space="0" w:color="auto"/>
            <w:bottom w:val="none" w:sz="0" w:space="0" w:color="auto"/>
            <w:right w:val="none" w:sz="0" w:space="0" w:color="auto"/>
          </w:divBdr>
        </w:div>
        <w:div w:id="1228302832">
          <w:marLeft w:val="0"/>
          <w:marRight w:val="0"/>
          <w:marTop w:val="0"/>
          <w:marBottom w:val="0"/>
          <w:divBdr>
            <w:top w:val="none" w:sz="0" w:space="0" w:color="auto"/>
            <w:left w:val="none" w:sz="0" w:space="0" w:color="auto"/>
            <w:bottom w:val="none" w:sz="0" w:space="0" w:color="auto"/>
            <w:right w:val="none" w:sz="0" w:space="0" w:color="auto"/>
          </w:divBdr>
        </w:div>
        <w:div w:id="1336499071">
          <w:marLeft w:val="0"/>
          <w:marRight w:val="0"/>
          <w:marTop w:val="0"/>
          <w:marBottom w:val="0"/>
          <w:divBdr>
            <w:top w:val="none" w:sz="0" w:space="0" w:color="auto"/>
            <w:left w:val="none" w:sz="0" w:space="0" w:color="auto"/>
            <w:bottom w:val="none" w:sz="0" w:space="0" w:color="auto"/>
            <w:right w:val="none" w:sz="0" w:space="0" w:color="auto"/>
          </w:divBdr>
        </w:div>
        <w:div w:id="1358114251">
          <w:marLeft w:val="0"/>
          <w:marRight w:val="0"/>
          <w:marTop w:val="0"/>
          <w:marBottom w:val="0"/>
          <w:divBdr>
            <w:top w:val="none" w:sz="0" w:space="0" w:color="auto"/>
            <w:left w:val="none" w:sz="0" w:space="0" w:color="auto"/>
            <w:bottom w:val="none" w:sz="0" w:space="0" w:color="auto"/>
            <w:right w:val="none" w:sz="0" w:space="0" w:color="auto"/>
          </w:divBdr>
        </w:div>
        <w:div w:id="1383480412">
          <w:marLeft w:val="0"/>
          <w:marRight w:val="0"/>
          <w:marTop w:val="0"/>
          <w:marBottom w:val="0"/>
          <w:divBdr>
            <w:top w:val="none" w:sz="0" w:space="0" w:color="auto"/>
            <w:left w:val="none" w:sz="0" w:space="0" w:color="auto"/>
            <w:bottom w:val="none" w:sz="0" w:space="0" w:color="auto"/>
            <w:right w:val="none" w:sz="0" w:space="0" w:color="auto"/>
          </w:divBdr>
        </w:div>
        <w:div w:id="1388869807">
          <w:marLeft w:val="0"/>
          <w:marRight w:val="0"/>
          <w:marTop w:val="0"/>
          <w:marBottom w:val="0"/>
          <w:divBdr>
            <w:top w:val="none" w:sz="0" w:space="0" w:color="auto"/>
            <w:left w:val="none" w:sz="0" w:space="0" w:color="auto"/>
            <w:bottom w:val="none" w:sz="0" w:space="0" w:color="auto"/>
            <w:right w:val="none" w:sz="0" w:space="0" w:color="auto"/>
          </w:divBdr>
        </w:div>
        <w:div w:id="1404067586">
          <w:marLeft w:val="0"/>
          <w:marRight w:val="0"/>
          <w:marTop w:val="0"/>
          <w:marBottom w:val="0"/>
          <w:divBdr>
            <w:top w:val="none" w:sz="0" w:space="0" w:color="auto"/>
            <w:left w:val="none" w:sz="0" w:space="0" w:color="auto"/>
            <w:bottom w:val="none" w:sz="0" w:space="0" w:color="auto"/>
            <w:right w:val="none" w:sz="0" w:space="0" w:color="auto"/>
          </w:divBdr>
        </w:div>
        <w:div w:id="1443840604">
          <w:marLeft w:val="0"/>
          <w:marRight w:val="0"/>
          <w:marTop w:val="0"/>
          <w:marBottom w:val="0"/>
          <w:divBdr>
            <w:top w:val="none" w:sz="0" w:space="0" w:color="auto"/>
            <w:left w:val="none" w:sz="0" w:space="0" w:color="auto"/>
            <w:bottom w:val="none" w:sz="0" w:space="0" w:color="auto"/>
            <w:right w:val="none" w:sz="0" w:space="0" w:color="auto"/>
          </w:divBdr>
        </w:div>
        <w:div w:id="1447119758">
          <w:marLeft w:val="0"/>
          <w:marRight w:val="0"/>
          <w:marTop w:val="0"/>
          <w:marBottom w:val="0"/>
          <w:divBdr>
            <w:top w:val="none" w:sz="0" w:space="0" w:color="auto"/>
            <w:left w:val="none" w:sz="0" w:space="0" w:color="auto"/>
            <w:bottom w:val="none" w:sz="0" w:space="0" w:color="auto"/>
            <w:right w:val="none" w:sz="0" w:space="0" w:color="auto"/>
          </w:divBdr>
        </w:div>
        <w:div w:id="1521702355">
          <w:marLeft w:val="0"/>
          <w:marRight w:val="0"/>
          <w:marTop w:val="0"/>
          <w:marBottom w:val="0"/>
          <w:divBdr>
            <w:top w:val="none" w:sz="0" w:space="0" w:color="auto"/>
            <w:left w:val="none" w:sz="0" w:space="0" w:color="auto"/>
            <w:bottom w:val="none" w:sz="0" w:space="0" w:color="auto"/>
            <w:right w:val="none" w:sz="0" w:space="0" w:color="auto"/>
          </w:divBdr>
        </w:div>
        <w:div w:id="1547721779">
          <w:marLeft w:val="0"/>
          <w:marRight w:val="0"/>
          <w:marTop w:val="0"/>
          <w:marBottom w:val="0"/>
          <w:divBdr>
            <w:top w:val="none" w:sz="0" w:space="0" w:color="auto"/>
            <w:left w:val="none" w:sz="0" w:space="0" w:color="auto"/>
            <w:bottom w:val="none" w:sz="0" w:space="0" w:color="auto"/>
            <w:right w:val="none" w:sz="0" w:space="0" w:color="auto"/>
          </w:divBdr>
        </w:div>
        <w:div w:id="1689285915">
          <w:marLeft w:val="0"/>
          <w:marRight w:val="0"/>
          <w:marTop w:val="0"/>
          <w:marBottom w:val="0"/>
          <w:divBdr>
            <w:top w:val="none" w:sz="0" w:space="0" w:color="auto"/>
            <w:left w:val="none" w:sz="0" w:space="0" w:color="auto"/>
            <w:bottom w:val="none" w:sz="0" w:space="0" w:color="auto"/>
            <w:right w:val="none" w:sz="0" w:space="0" w:color="auto"/>
          </w:divBdr>
        </w:div>
        <w:div w:id="1816026040">
          <w:marLeft w:val="0"/>
          <w:marRight w:val="0"/>
          <w:marTop w:val="0"/>
          <w:marBottom w:val="0"/>
          <w:divBdr>
            <w:top w:val="none" w:sz="0" w:space="0" w:color="auto"/>
            <w:left w:val="none" w:sz="0" w:space="0" w:color="auto"/>
            <w:bottom w:val="none" w:sz="0" w:space="0" w:color="auto"/>
            <w:right w:val="none" w:sz="0" w:space="0" w:color="auto"/>
          </w:divBdr>
        </w:div>
        <w:div w:id="1818110369">
          <w:marLeft w:val="0"/>
          <w:marRight w:val="0"/>
          <w:marTop w:val="0"/>
          <w:marBottom w:val="0"/>
          <w:divBdr>
            <w:top w:val="none" w:sz="0" w:space="0" w:color="auto"/>
            <w:left w:val="none" w:sz="0" w:space="0" w:color="auto"/>
            <w:bottom w:val="none" w:sz="0" w:space="0" w:color="auto"/>
            <w:right w:val="none" w:sz="0" w:space="0" w:color="auto"/>
          </w:divBdr>
        </w:div>
        <w:div w:id="1941796202">
          <w:marLeft w:val="0"/>
          <w:marRight w:val="0"/>
          <w:marTop w:val="0"/>
          <w:marBottom w:val="0"/>
          <w:divBdr>
            <w:top w:val="none" w:sz="0" w:space="0" w:color="auto"/>
            <w:left w:val="none" w:sz="0" w:space="0" w:color="auto"/>
            <w:bottom w:val="none" w:sz="0" w:space="0" w:color="auto"/>
            <w:right w:val="none" w:sz="0" w:space="0" w:color="auto"/>
          </w:divBdr>
        </w:div>
        <w:div w:id="1986471383">
          <w:marLeft w:val="0"/>
          <w:marRight w:val="0"/>
          <w:marTop w:val="0"/>
          <w:marBottom w:val="0"/>
          <w:divBdr>
            <w:top w:val="none" w:sz="0" w:space="0" w:color="auto"/>
            <w:left w:val="none" w:sz="0" w:space="0" w:color="auto"/>
            <w:bottom w:val="none" w:sz="0" w:space="0" w:color="auto"/>
            <w:right w:val="none" w:sz="0" w:space="0" w:color="auto"/>
          </w:divBdr>
        </w:div>
        <w:div w:id="1998679598">
          <w:marLeft w:val="0"/>
          <w:marRight w:val="0"/>
          <w:marTop w:val="0"/>
          <w:marBottom w:val="0"/>
          <w:divBdr>
            <w:top w:val="none" w:sz="0" w:space="0" w:color="auto"/>
            <w:left w:val="none" w:sz="0" w:space="0" w:color="auto"/>
            <w:bottom w:val="none" w:sz="0" w:space="0" w:color="auto"/>
            <w:right w:val="none" w:sz="0" w:space="0" w:color="auto"/>
          </w:divBdr>
        </w:div>
        <w:div w:id="2043819487">
          <w:marLeft w:val="0"/>
          <w:marRight w:val="0"/>
          <w:marTop w:val="0"/>
          <w:marBottom w:val="0"/>
          <w:divBdr>
            <w:top w:val="none" w:sz="0" w:space="0" w:color="auto"/>
            <w:left w:val="none" w:sz="0" w:space="0" w:color="auto"/>
            <w:bottom w:val="none" w:sz="0" w:space="0" w:color="auto"/>
            <w:right w:val="none" w:sz="0" w:space="0" w:color="auto"/>
          </w:divBdr>
        </w:div>
        <w:div w:id="2139908096">
          <w:marLeft w:val="0"/>
          <w:marRight w:val="0"/>
          <w:marTop w:val="0"/>
          <w:marBottom w:val="0"/>
          <w:divBdr>
            <w:top w:val="none" w:sz="0" w:space="0" w:color="auto"/>
            <w:left w:val="none" w:sz="0" w:space="0" w:color="auto"/>
            <w:bottom w:val="none" w:sz="0" w:space="0" w:color="auto"/>
            <w:right w:val="none" w:sz="0" w:space="0" w:color="auto"/>
          </w:divBdr>
        </w:div>
      </w:divsChild>
    </w:div>
    <w:div w:id="2017922839">
      <w:bodyDiv w:val="1"/>
      <w:marLeft w:val="0"/>
      <w:marRight w:val="0"/>
      <w:marTop w:val="0"/>
      <w:marBottom w:val="0"/>
      <w:divBdr>
        <w:top w:val="none" w:sz="0" w:space="0" w:color="auto"/>
        <w:left w:val="none" w:sz="0" w:space="0" w:color="auto"/>
        <w:bottom w:val="none" w:sz="0" w:space="0" w:color="auto"/>
        <w:right w:val="none" w:sz="0" w:space="0" w:color="auto"/>
      </w:divBdr>
      <w:divsChild>
        <w:div w:id="185876311">
          <w:marLeft w:val="0"/>
          <w:marRight w:val="0"/>
          <w:marTop w:val="0"/>
          <w:marBottom w:val="0"/>
          <w:divBdr>
            <w:top w:val="none" w:sz="0" w:space="0" w:color="auto"/>
            <w:left w:val="none" w:sz="0" w:space="0" w:color="auto"/>
            <w:bottom w:val="none" w:sz="0" w:space="0" w:color="auto"/>
            <w:right w:val="none" w:sz="0" w:space="0" w:color="auto"/>
          </w:divBdr>
        </w:div>
        <w:div w:id="1430085499">
          <w:marLeft w:val="0"/>
          <w:marRight w:val="0"/>
          <w:marTop w:val="0"/>
          <w:marBottom w:val="0"/>
          <w:divBdr>
            <w:top w:val="none" w:sz="0" w:space="0" w:color="auto"/>
            <w:left w:val="none" w:sz="0" w:space="0" w:color="auto"/>
            <w:bottom w:val="none" w:sz="0" w:space="0" w:color="auto"/>
            <w:right w:val="none" w:sz="0" w:space="0" w:color="auto"/>
          </w:divBdr>
        </w:div>
      </w:divsChild>
    </w:div>
    <w:div w:id="2053071932">
      <w:bodyDiv w:val="1"/>
      <w:marLeft w:val="0"/>
      <w:marRight w:val="0"/>
      <w:marTop w:val="0"/>
      <w:marBottom w:val="0"/>
      <w:divBdr>
        <w:top w:val="none" w:sz="0" w:space="0" w:color="auto"/>
        <w:left w:val="none" w:sz="0" w:space="0" w:color="auto"/>
        <w:bottom w:val="none" w:sz="0" w:space="0" w:color="auto"/>
        <w:right w:val="none" w:sz="0" w:space="0" w:color="auto"/>
      </w:divBdr>
      <w:divsChild>
        <w:div w:id="29847186">
          <w:marLeft w:val="0"/>
          <w:marRight w:val="0"/>
          <w:marTop w:val="0"/>
          <w:marBottom w:val="0"/>
          <w:divBdr>
            <w:top w:val="none" w:sz="0" w:space="0" w:color="auto"/>
            <w:left w:val="none" w:sz="0" w:space="0" w:color="auto"/>
            <w:bottom w:val="none" w:sz="0" w:space="0" w:color="auto"/>
            <w:right w:val="none" w:sz="0" w:space="0" w:color="auto"/>
          </w:divBdr>
        </w:div>
        <w:div w:id="428238681">
          <w:marLeft w:val="0"/>
          <w:marRight w:val="0"/>
          <w:marTop w:val="0"/>
          <w:marBottom w:val="0"/>
          <w:divBdr>
            <w:top w:val="none" w:sz="0" w:space="0" w:color="auto"/>
            <w:left w:val="none" w:sz="0" w:space="0" w:color="auto"/>
            <w:bottom w:val="none" w:sz="0" w:space="0" w:color="auto"/>
            <w:right w:val="none" w:sz="0" w:space="0" w:color="auto"/>
          </w:divBdr>
        </w:div>
        <w:div w:id="836724325">
          <w:marLeft w:val="0"/>
          <w:marRight w:val="0"/>
          <w:marTop w:val="0"/>
          <w:marBottom w:val="0"/>
          <w:divBdr>
            <w:top w:val="none" w:sz="0" w:space="0" w:color="auto"/>
            <w:left w:val="none" w:sz="0" w:space="0" w:color="auto"/>
            <w:bottom w:val="none" w:sz="0" w:space="0" w:color="auto"/>
            <w:right w:val="none" w:sz="0" w:space="0" w:color="auto"/>
          </w:divBdr>
        </w:div>
        <w:div w:id="948312292">
          <w:marLeft w:val="0"/>
          <w:marRight w:val="0"/>
          <w:marTop w:val="0"/>
          <w:marBottom w:val="0"/>
          <w:divBdr>
            <w:top w:val="none" w:sz="0" w:space="0" w:color="auto"/>
            <w:left w:val="none" w:sz="0" w:space="0" w:color="auto"/>
            <w:bottom w:val="none" w:sz="0" w:space="0" w:color="auto"/>
            <w:right w:val="none" w:sz="0" w:space="0" w:color="auto"/>
          </w:divBdr>
        </w:div>
        <w:div w:id="1169717293">
          <w:marLeft w:val="0"/>
          <w:marRight w:val="0"/>
          <w:marTop w:val="0"/>
          <w:marBottom w:val="0"/>
          <w:divBdr>
            <w:top w:val="none" w:sz="0" w:space="0" w:color="auto"/>
            <w:left w:val="none" w:sz="0" w:space="0" w:color="auto"/>
            <w:bottom w:val="none" w:sz="0" w:space="0" w:color="auto"/>
            <w:right w:val="none" w:sz="0" w:space="0" w:color="auto"/>
          </w:divBdr>
        </w:div>
        <w:div w:id="1202593398">
          <w:marLeft w:val="0"/>
          <w:marRight w:val="0"/>
          <w:marTop w:val="0"/>
          <w:marBottom w:val="0"/>
          <w:divBdr>
            <w:top w:val="none" w:sz="0" w:space="0" w:color="auto"/>
            <w:left w:val="none" w:sz="0" w:space="0" w:color="auto"/>
            <w:bottom w:val="none" w:sz="0" w:space="0" w:color="auto"/>
            <w:right w:val="none" w:sz="0" w:space="0" w:color="auto"/>
          </w:divBdr>
        </w:div>
        <w:div w:id="1432580311">
          <w:marLeft w:val="0"/>
          <w:marRight w:val="0"/>
          <w:marTop w:val="0"/>
          <w:marBottom w:val="0"/>
          <w:divBdr>
            <w:top w:val="none" w:sz="0" w:space="0" w:color="auto"/>
            <w:left w:val="none" w:sz="0" w:space="0" w:color="auto"/>
            <w:bottom w:val="none" w:sz="0" w:space="0" w:color="auto"/>
            <w:right w:val="none" w:sz="0" w:space="0" w:color="auto"/>
          </w:divBdr>
        </w:div>
        <w:div w:id="1714960768">
          <w:marLeft w:val="0"/>
          <w:marRight w:val="0"/>
          <w:marTop w:val="0"/>
          <w:marBottom w:val="0"/>
          <w:divBdr>
            <w:top w:val="none" w:sz="0" w:space="0" w:color="auto"/>
            <w:left w:val="none" w:sz="0" w:space="0" w:color="auto"/>
            <w:bottom w:val="none" w:sz="0" w:space="0" w:color="auto"/>
            <w:right w:val="none" w:sz="0" w:space="0" w:color="auto"/>
          </w:divBdr>
        </w:div>
        <w:div w:id="1772814533">
          <w:marLeft w:val="0"/>
          <w:marRight w:val="0"/>
          <w:marTop w:val="0"/>
          <w:marBottom w:val="0"/>
          <w:divBdr>
            <w:top w:val="none" w:sz="0" w:space="0" w:color="auto"/>
            <w:left w:val="none" w:sz="0" w:space="0" w:color="auto"/>
            <w:bottom w:val="none" w:sz="0" w:space="0" w:color="auto"/>
            <w:right w:val="none" w:sz="0" w:space="0" w:color="auto"/>
          </w:divBdr>
        </w:div>
        <w:div w:id="2089224218">
          <w:marLeft w:val="0"/>
          <w:marRight w:val="0"/>
          <w:marTop w:val="0"/>
          <w:marBottom w:val="0"/>
          <w:divBdr>
            <w:top w:val="none" w:sz="0" w:space="0" w:color="auto"/>
            <w:left w:val="none" w:sz="0" w:space="0" w:color="auto"/>
            <w:bottom w:val="none" w:sz="0" w:space="0" w:color="auto"/>
            <w:right w:val="none" w:sz="0" w:space="0" w:color="auto"/>
          </w:divBdr>
        </w:div>
        <w:div w:id="2109692559">
          <w:marLeft w:val="0"/>
          <w:marRight w:val="0"/>
          <w:marTop w:val="0"/>
          <w:marBottom w:val="0"/>
          <w:divBdr>
            <w:top w:val="none" w:sz="0" w:space="0" w:color="auto"/>
            <w:left w:val="none" w:sz="0" w:space="0" w:color="auto"/>
            <w:bottom w:val="none" w:sz="0" w:space="0" w:color="auto"/>
            <w:right w:val="none" w:sz="0" w:space="0" w:color="auto"/>
          </w:divBdr>
        </w:div>
      </w:divsChild>
    </w:div>
    <w:div w:id="205901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emf"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linkedin.com/pulse/17-livsfaser-en-opfrisker-louise-byg-kongsholm/?originalSubdomain=d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customXml/itemProps2.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1019C6-E3A8-45F0-A6A1-5CD0318FB123}">
  <ds:schemaRefs>
    <ds:schemaRef ds:uri="http://schemas.microsoft.com/sharepoint/v3/contenttype/forms"/>
  </ds:schemaRefs>
</ds:datastoreItem>
</file>

<file path=customXml/itemProps4.xml><?xml version="1.0" encoding="utf-8"?>
<ds:datastoreItem xmlns:ds="http://schemas.openxmlformats.org/officeDocument/2006/customXml" ds:itemID="{348F33FF-74EA-43B9-81F4-F879CC958A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lastModifiedBy>Michael Bækgaard (MIB) | DMJX</lastModifiedBy>
  <revision>4</revision>
  <dcterms:created xsi:type="dcterms:W3CDTF">2023-08-24T13:40:00.0000000Z</dcterms:created>
  <dcterms:modified xsi:type="dcterms:W3CDTF">2023-08-25T06:51:06.8553638Z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ies>
</file>