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9364" w14:textId="77777777" w:rsidR="00713C1A" w:rsidRPr="00FB4D9F" w:rsidRDefault="00713C1A" w:rsidP="00713C1A">
      <w:pPr>
        <w:rPr>
          <w:rFonts w:cs="Arial"/>
          <w:b/>
          <w:bCs/>
          <w:color w:val="000000" w:themeColor="text1"/>
          <w:sz w:val="20"/>
          <w:szCs w:val="20"/>
        </w:rPr>
      </w:pPr>
      <w:r w:rsidRPr="00FB4D9F">
        <w:rPr>
          <w:rFonts w:cs="Arial"/>
          <w:b/>
          <w:bCs/>
          <w:color w:val="000000" w:themeColor="text1"/>
          <w:sz w:val="20"/>
          <w:szCs w:val="20"/>
        </w:rPr>
        <w:t>Danmarks Medie- og Journalisthøjskole</w:t>
      </w:r>
      <w:r w:rsidRPr="00FB4D9F">
        <w:rPr>
          <w:rFonts w:cs="Arial"/>
          <w:b/>
          <w:bCs/>
          <w:color w:val="000000" w:themeColor="text1"/>
          <w:sz w:val="20"/>
          <w:szCs w:val="20"/>
        </w:rPr>
        <w:br/>
        <w:t>Medieproduktion og ledelse</w:t>
      </w:r>
    </w:p>
    <w:p w14:paraId="783E43C2" w14:textId="77777777" w:rsidR="00713C1A" w:rsidRPr="00FB4D9F" w:rsidRDefault="00713C1A" w:rsidP="00713C1A">
      <w:pPr>
        <w:rPr>
          <w:rFonts w:cs="Arial"/>
          <w:b/>
          <w:bCs/>
          <w:color w:val="000000" w:themeColor="text1"/>
          <w:sz w:val="20"/>
          <w:szCs w:val="20"/>
        </w:rPr>
      </w:pPr>
      <w:r w:rsidRPr="00FB4D9F">
        <w:rPr>
          <w:rFonts w:cs="Arial"/>
          <w:b/>
          <w:bCs/>
          <w:color w:val="000000" w:themeColor="text1"/>
          <w:sz w:val="20"/>
          <w:szCs w:val="20"/>
        </w:rPr>
        <w:t>Fagbeskrivelse</w:t>
      </w:r>
      <w:r w:rsidRPr="00FB4D9F">
        <w:rPr>
          <w:rFonts w:cs="Arial"/>
          <w:b/>
          <w:bCs/>
          <w:color w:val="000000" w:themeColor="text1"/>
          <w:sz w:val="20"/>
          <w:szCs w:val="20"/>
        </w:rPr>
        <w:br/>
        <w:t>Efterår 2023</w:t>
      </w:r>
      <w:r w:rsidRPr="00FB4D9F">
        <w:rPr>
          <w:rFonts w:cs="Arial"/>
          <w:b/>
          <w:bCs/>
          <w:color w:val="000000" w:themeColor="text1"/>
          <w:sz w:val="20"/>
          <w:szCs w:val="20"/>
        </w:rPr>
        <w:br/>
        <w:t>Projektledelse 3</w:t>
      </w:r>
    </w:p>
    <w:p w14:paraId="07BA60EB" w14:textId="77777777" w:rsidR="00713C1A" w:rsidRPr="00FB4D9F" w:rsidRDefault="00713C1A" w:rsidP="00713C1A">
      <w:pPr>
        <w:rPr>
          <w:rFonts w:cs="Arial"/>
          <w:b/>
          <w:bCs/>
          <w:color w:val="000000" w:themeColor="text1"/>
          <w:sz w:val="20"/>
          <w:szCs w:val="20"/>
        </w:rPr>
      </w:pPr>
      <w:r w:rsidRPr="00FB4D9F">
        <w:rPr>
          <w:rFonts w:cs="Arial"/>
          <w:b/>
          <w:bCs/>
          <w:color w:val="000000" w:themeColor="text1"/>
          <w:sz w:val="20"/>
          <w:szCs w:val="20"/>
        </w:rPr>
        <w:t>3. semester</w:t>
      </w:r>
    </w:p>
    <w:p w14:paraId="1424B92B" w14:textId="77777777" w:rsidR="00713C1A" w:rsidRPr="00FB4D9F" w:rsidRDefault="00713C1A" w:rsidP="00713C1A">
      <w:pPr>
        <w:rPr>
          <w:rFonts w:cs="Arial"/>
          <w:color w:val="000000" w:themeColor="text1"/>
          <w:sz w:val="20"/>
          <w:szCs w:val="20"/>
        </w:rPr>
      </w:pPr>
    </w:p>
    <w:p w14:paraId="5FE05706" w14:textId="77777777" w:rsidR="00713C1A" w:rsidRPr="00FB4D9F" w:rsidRDefault="00713C1A" w:rsidP="00713C1A">
      <w:pPr>
        <w:rPr>
          <w:rFonts w:cs="Arial"/>
          <w:color w:val="000000" w:themeColor="text1"/>
          <w:sz w:val="20"/>
          <w:szCs w:val="20"/>
        </w:rPr>
      </w:pPr>
      <w:r w:rsidRPr="00FB4D9F">
        <w:rPr>
          <w:rFonts w:cs="Arial"/>
          <w:b/>
          <w:bCs/>
          <w:color w:val="000000" w:themeColor="text1"/>
          <w:sz w:val="20"/>
          <w:szCs w:val="20"/>
        </w:rPr>
        <w:t>Varighed:</w:t>
      </w:r>
      <w:r w:rsidRPr="00FB4D9F">
        <w:rPr>
          <w:rFonts w:cs="Arial"/>
          <w:color w:val="000000" w:themeColor="text1"/>
          <w:sz w:val="20"/>
          <w:szCs w:val="20"/>
        </w:rPr>
        <w:t xml:space="preserve"> 10 ECTS</w:t>
      </w:r>
    </w:p>
    <w:p w14:paraId="57AB17C7" w14:textId="77777777" w:rsidR="007100B9" w:rsidRPr="00FB4D9F" w:rsidRDefault="007100B9" w:rsidP="00B231FD">
      <w:pPr>
        <w:rPr>
          <w:rFonts w:cs="Arial"/>
          <w:color w:val="000000" w:themeColor="text1"/>
          <w:sz w:val="20"/>
          <w:szCs w:val="20"/>
        </w:rPr>
      </w:pPr>
    </w:p>
    <w:p w14:paraId="59BC1CEF" w14:textId="77777777" w:rsidR="007100B9" w:rsidRPr="00FB4D9F" w:rsidRDefault="007100B9" w:rsidP="00B231FD">
      <w:pPr>
        <w:rPr>
          <w:rFonts w:cs="Arial"/>
          <w:b/>
          <w:bCs/>
          <w:color w:val="000000" w:themeColor="text1"/>
          <w:sz w:val="20"/>
          <w:szCs w:val="20"/>
        </w:rPr>
      </w:pPr>
      <w:r w:rsidRPr="00FB4D9F">
        <w:rPr>
          <w:rFonts w:cs="Arial"/>
          <w:b/>
          <w:bCs/>
          <w:color w:val="000000" w:themeColor="text1"/>
          <w:sz w:val="20"/>
          <w:szCs w:val="20"/>
        </w:rPr>
        <w:t>Formål:</w:t>
      </w:r>
      <w:r w:rsidR="2F448E59" w:rsidRPr="00FB4D9F">
        <w:rPr>
          <w:rFonts w:cs="Arial"/>
          <w:b/>
          <w:bCs/>
          <w:color w:val="000000" w:themeColor="text1"/>
          <w:sz w:val="20"/>
          <w:szCs w:val="20"/>
        </w:rPr>
        <w:t xml:space="preserve"> </w:t>
      </w:r>
    </w:p>
    <w:p w14:paraId="1264C4C3" w14:textId="77777777" w:rsidR="009A7A71" w:rsidRPr="00FB4D9F" w:rsidRDefault="009A7A71" w:rsidP="009A7A71">
      <w:pPr>
        <w:rPr>
          <w:rFonts w:cs="Arial"/>
          <w:color w:val="000000" w:themeColor="text1"/>
          <w:sz w:val="20"/>
          <w:szCs w:val="20"/>
        </w:rPr>
      </w:pPr>
      <w:r w:rsidRPr="00FB4D9F">
        <w:rPr>
          <w:rFonts w:cs="Arial"/>
          <w:color w:val="000000" w:themeColor="text1"/>
          <w:sz w:val="20"/>
          <w:szCs w:val="20"/>
        </w:rPr>
        <w:t>I Projektledelse 3 introduceres den studerende til dynamisk projektledelse, i miljøer med høj kompleksitet og en høj grad af uforudsigelighed. Det er et opgavefokuseret læringsforløb, som har til formål at træne projektdeltageres og projektlederes evne til at agere og reflektere professionelt over samarbejde, ledelse, samskabelse og resultater i projekter.</w:t>
      </w:r>
    </w:p>
    <w:p w14:paraId="3EDD31C6" w14:textId="77777777" w:rsidR="009A7A71" w:rsidRPr="00FB4D9F" w:rsidRDefault="009A7A71" w:rsidP="009A7A71">
      <w:pPr>
        <w:rPr>
          <w:rFonts w:cs="Arial"/>
          <w:color w:val="000000" w:themeColor="text1"/>
          <w:sz w:val="20"/>
          <w:szCs w:val="20"/>
        </w:rPr>
      </w:pPr>
    </w:p>
    <w:p w14:paraId="46CB56F7" w14:textId="77777777" w:rsidR="009A7A71" w:rsidRPr="00FB4D9F" w:rsidRDefault="009A7A71" w:rsidP="009A7A71">
      <w:pPr>
        <w:rPr>
          <w:rFonts w:cs="Arial"/>
          <w:color w:val="000000" w:themeColor="text1"/>
          <w:sz w:val="20"/>
          <w:szCs w:val="20"/>
        </w:rPr>
      </w:pPr>
      <w:r w:rsidRPr="00FB4D9F">
        <w:rPr>
          <w:rFonts w:cs="Arial"/>
          <w:color w:val="000000" w:themeColor="text1"/>
          <w:sz w:val="20"/>
          <w:szCs w:val="20"/>
        </w:rPr>
        <w:t>Forløbet introducerer viden og værktøjer indenfor dynamisk projektledelse, motivationsteori og team- og relationsledelse i kreative og kommercielle miljøer.</w:t>
      </w:r>
    </w:p>
    <w:p w14:paraId="01D41A00" w14:textId="77777777" w:rsidR="009A7A71" w:rsidRPr="00FB4D9F" w:rsidRDefault="009A7A71" w:rsidP="009A7A71">
      <w:pPr>
        <w:rPr>
          <w:rFonts w:cs="Arial"/>
          <w:color w:val="000000" w:themeColor="text1"/>
          <w:sz w:val="20"/>
          <w:szCs w:val="20"/>
        </w:rPr>
      </w:pPr>
    </w:p>
    <w:p w14:paraId="60EF5832" w14:textId="0C47CCB3" w:rsidR="009A7A71" w:rsidRPr="00FB4D9F" w:rsidRDefault="00F74CAE" w:rsidP="009A7A71">
      <w:pPr>
        <w:rPr>
          <w:rFonts w:cs="Arial"/>
          <w:color w:val="000000" w:themeColor="text1"/>
          <w:sz w:val="20"/>
          <w:szCs w:val="20"/>
        </w:rPr>
      </w:pPr>
      <w:r w:rsidRPr="00FB4D9F">
        <w:rPr>
          <w:rFonts w:cs="Arial"/>
          <w:color w:val="000000" w:themeColor="text1"/>
          <w:sz w:val="20"/>
          <w:szCs w:val="20"/>
        </w:rPr>
        <w:t>Forløbet vil også introducere viden om, og værktøjer til, basal procesledelse</w:t>
      </w:r>
      <w:r w:rsidR="00541529" w:rsidRPr="00FB4D9F">
        <w:rPr>
          <w:rFonts w:cs="Arial"/>
          <w:color w:val="000000" w:themeColor="text1"/>
          <w:sz w:val="20"/>
          <w:szCs w:val="20"/>
        </w:rPr>
        <w:t>, forstået som facilitering af projektmøder og projektarbejde.</w:t>
      </w:r>
    </w:p>
    <w:p w14:paraId="37C99FE9" w14:textId="77777777" w:rsidR="00CD3B88" w:rsidRPr="00FB4D9F" w:rsidRDefault="00CD3B88" w:rsidP="00B231FD">
      <w:pPr>
        <w:rPr>
          <w:rFonts w:cs="Arial"/>
          <w:color w:val="000000" w:themeColor="text1"/>
          <w:sz w:val="20"/>
          <w:szCs w:val="20"/>
        </w:rPr>
      </w:pPr>
    </w:p>
    <w:p w14:paraId="4D087520" w14:textId="77777777" w:rsidR="007100B9" w:rsidRPr="00FB4D9F" w:rsidRDefault="000A5537" w:rsidP="00B231FD">
      <w:pPr>
        <w:rPr>
          <w:rFonts w:cs="Arial"/>
          <w:b/>
          <w:bCs/>
          <w:color w:val="000000" w:themeColor="text1"/>
          <w:sz w:val="20"/>
          <w:szCs w:val="20"/>
        </w:rPr>
      </w:pPr>
      <w:r w:rsidRPr="00FB4D9F">
        <w:rPr>
          <w:rFonts w:cs="Arial"/>
          <w:b/>
          <w:bCs/>
          <w:color w:val="000000" w:themeColor="text1"/>
          <w:sz w:val="20"/>
          <w:szCs w:val="20"/>
        </w:rPr>
        <w:t>Pædagogisk og didaktisk tilgang</w:t>
      </w:r>
      <w:r w:rsidR="007100B9" w:rsidRPr="00FB4D9F">
        <w:rPr>
          <w:rFonts w:cs="Arial"/>
          <w:b/>
          <w:bCs/>
          <w:color w:val="000000" w:themeColor="text1"/>
          <w:sz w:val="20"/>
          <w:szCs w:val="20"/>
        </w:rPr>
        <w:t>:</w:t>
      </w:r>
    </w:p>
    <w:p w14:paraId="185E53F0" w14:textId="4CBD6D12" w:rsidR="00CB4F84" w:rsidRPr="00FB4D9F" w:rsidRDefault="00111F7A" w:rsidP="00CB4F84">
      <w:pPr>
        <w:rPr>
          <w:rFonts w:cs="Arial"/>
          <w:color w:val="000000" w:themeColor="text1"/>
          <w:sz w:val="20"/>
          <w:szCs w:val="20"/>
        </w:rPr>
      </w:pPr>
      <w:r w:rsidRPr="00FB4D9F">
        <w:rPr>
          <w:rFonts w:cs="Arial"/>
          <w:color w:val="000000" w:themeColor="text1"/>
          <w:sz w:val="20"/>
          <w:szCs w:val="20"/>
        </w:rPr>
        <w:t>Gruppearbejde er en bærende del af forløbet. Grupperne dannes dels ud fra studerendes eget valg af makker, og dels ud fra tilfældigt sammensatte par. Baggrunden for dette er, at de studerende skal trænes i og reflektere over samarbejde.</w:t>
      </w:r>
    </w:p>
    <w:p w14:paraId="45B6456F" w14:textId="77777777" w:rsidR="00111F7A" w:rsidRPr="00FB4D9F" w:rsidRDefault="00111F7A" w:rsidP="00CB4F84">
      <w:pPr>
        <w:rPr>
          <w:rFonts w:cs="Arial"/>
          <w:color w:val="000000" w:themeColor="text1"/>
          <w:sz w:val="20"/>
          <w:szCs w:val="20"/>
        </w:rPr>
      </w:pPr>
    </w:p>
    <w:p w14:paraId="75C6ED29" w14:textId="77777777" w:rsidR="00CB4F84" w:rsidRPr="00FB4D9F" w:rsidRDefault="00CB4F84" w:rsidP="00CB4F84">
      <w:pPr>
        <w:rPr>
          <w:rFonts w:cs="Arial"/>
          <w:color w:val="000000" w:themeColor="text1"/>
          <w:sz w:val="20"/>
          <w:szCs w:val="20"/>
        </w:rPr>
      </w:pPr>
      <w:r w:rsidRPr="00FB4D9F">
        <w:rPr>
          <w:rFonts w:cs="Arial"/>
          <w:color w:val="000000" w:themeColor="text1"/>
          <w:sz w:val="20"/>
          <w:szCs w:val="20"/>
        </w:rPr>
        <w:t>De primære læringselementer er deltagernes eget praktiske samarbejde, dialog, observation, afprøvning samt refleksion og evaluering i en række dialogiske formater. Forløbets hoveddel er et større praktisk gruppeprojekt med en ekstern samarbejdspart. Eksamen tager udgangspunkt i det gennemførte gruppeprojekt.</w:t>
      </w:r>
    </w:p>
    <w:p w14:paraId="5FECACF0" w14:textId="77777777" w:rsidR="000A5537" w:rsidRPr="00FB4D9F" w:rsidRDefault="000A5537" w:rsidP="00B231FD">
      <w:pPr>
        <w:rPr>
          <w:rFonts w:cs="Arial"/>
          <w:color w:val="000000" w:themeColor="text1"/>
          <w:sz w:val="20"/>
          <w:szCs w:val="20"/>
        </w:rPr>
      </w:pPr>
    </w:p>
    <w:p w14:paraId="15B36BC0" w14:textId="77777777" w:rsidR="007100B9" w:rsidRPr="00FB4D9F" w:rsidRDefault="007100B9" w:rsidP="00B231FD">
      <w:pPr>
        <w:rPr>
          <w:rFonts w:cs="Arial"/>
          <w:b/>
          <w:bCs/>
          <w:color w:val="000000" w:themeColor="text1"/>
          <w:sz w:val="20"/>
          <w:szCs w:val="20"/>
        </w:rPr>
      </w:pPr>
      <w:r w:rsidRPr="00FB4D9F">
        <w:rPr>
          <w:rFonts w:cs="Arial"/>
          <w:b/>
          <w:bCs/>
          <w:color w:val="000000" w:themeColor="text1"/>
          <w:sz w:val="20"/>
          <w:szCs w:val="20"/>
        </w:rPr>
        <w:t>Læringsmål:</w:t>
      </w:r>
    </w:p>
    <w:p w14:paraId="1F396232" w14:textId="77777777" w:rsidR="000A21F0" w:rsidRPr="00FB4D9F" w:rsidRDefault="000A21F0" w:rsidP="000A21F0">
      <w:pPr>
        <w:pStyle w:val="Normal1"/>
        <w:widowControl w:val="0"/>
        <w:rPr>
          <w:bCs/>
          <w:color w:val="000000" w:themeColor="text1"/>
          <w:sz w:val="20"/>
          <w:szCs w:val="20"/>
        </w:rPr>
      </w:pPr>
      <w:r w:rsidRPr="00FB4D9F">
        <w:rPr>
          <w:bCs/>
          <w:color w:val="000000" w:themeColor="text1"/>
          <w:sz w:val="20"/>
          <w:szCs w:val="20"/>
        </w:rPr>
        <w:t>De studerende skal opnå viden om:</w:t>
      </w:r>
    </w:p>
    <w:p w14:paraId="4ED366ED" w14:textId="09962E0F" w:rsidR="005E61A0" w:rsidRPr="00FB4D9F" w:rsidRDefault="005E61A0" w:rsidP="005E61A0">
      <w:pPr>
        <w:pStyle w:val="Normal1"/>
        <w:numPr>
          <w:ilvl w:val="0"/>
          <w:numId w:val="26"/>
        </w:numPr>
        <w:rPr>
          <w:bCs/>
          <w:color w:val="000000" w:themeColor="text1"/>
          <w:sz w:val="20"/>
          <w:szCs w:val="20"/>
        </w:rPr>
      </w:pPr>
      <w:r w:rsidRPr="00FB4D9F">
        <w:rPr>
          <w:bCs/>
          <w:color w:val="000000" w:themeColor="text1"/>
          <w:sz w:val="20"/>
          <w:szCs w:val="20"/>
        </w:rPr>
        <w:t>Gruppe-, team- og projektarbejde i forskellige kontekster</w:t>
      </w:r>
    </w:p>
    <w:p w14:paraId="1F207588" w14:textId="53FF7DAA" w:rsidR="005E61A0" w:rsidRPr="00FB4D9F" w:rsidRDefault="005E61A0" w:rsidP="005E61A0">
      <w:pPr>
        <w:pStyle w:val="Normal1"/>
        <w:numPr>
          <w:ilvl w:val="0"/>
          <w:numId w:val="26"/>
        </w:numPr>
        <w:rPr>
          <w:bCs/>
          <w:color w:val="000000" w:themeColor="text1"/>
          <w:sz w:val="20"/>
          <w:szCs w:val="20"/>
        </w:rPr>
      </w:pPr>
      <w:r w:rsidRPr="00FB4D9F">
        <w:rPr>
          <w:bCs/>
          <w:color w:val="000000" w:themeColor="text1"/>
          <w:sz w:val="20"/>
          <w:szCs w:val="20"/>
        </w:rPr>
        <w:t>Dynamisk projektledelsesteori og metodologi</w:t>
      </w:r>
    </w:p>
    <w:p w14:paraId="3B49974E" w14:textId="27649F67" w:rsidR="005E61A0" w:rsidRPr="00FB4D9F" w:rsidRDefault="005E61A0" w:rsidP="005E61A0">
      <w:pPr>
        <w:pStyle w:val="Normal1"/>
        <w:numPr>
          <w:ilvl w:val="0"/>
          <w:numId w:val="26"/>
        </w:numPr>
        <w:rPr>
          <w:bCs/>
          <w:color w:val="000000" w:themeColor="text1"/>
          <w:sz w:val="20"/>
          <w:szCs w:val="20"/>
        </w:rPr>
      </w:pPr>
      <w:r w:rsidRPr="00FB4D9F">
        <w:rPr>
          <w:bCs/>
          <w:color w:val="000000" w:themeColor="text1"/>
          <w:sz w:val="20"/>
          <w:szCs w:val="20"/>
        </w:rPr>
        <w:t>Teamorganiserings- og teamudviklingsteori</w:t>
      </w:r>
    </w:p>
    <w:p w14:paraId="7778C98A" w14:textId="28B089C1" w:rsidR="000A21F0" w:rsidRPr="00FB4D9F" w:rsidRDefault="009F2801" w:rsidP="005E61A0">
      <w:pPr>
        <w:pStyle w:val="Normal1"/>
        <w:numPr>
          <w:ilvl w:val="0"/>
          <w:numId w:val="26"/>
        </w:numPr>
        <w:rPr>
          <w:bCs/>
          <w:color w:val="000000" w:themeColor="text1"/>
          <w:sz w:val="20"/>
          <w:szCs w:val="20"/>
        </w:rPr>
      </w:pPr>
      <w:r w:rsidRPr="00FB4D9F">
        <w:rPr>
          <w:bCs/>
          <w:color w:val="000000" w:themeColor="text1"/>
          <w:sz w:val="20"/>
          <w:szCs w:val="20"/>
        </w:rPr>
        <w:t>M</w:t>
      </w:r>
      <w:r w:rsidR="005E61A0" w:rsidRPr="00FB4D9F">
        <w:rPr>
          <w:bCs/>
          <w:color w:val="000000" w:themeColor="text1"/>
          <w:sz w:val="20"/>
          <w:szCs w:val="20"/>
        </w:rPr>
        <w:t>otivationsteori og beslægtet nyere ledelsesteori</w:t>
      </w:r>
      <w:r w:rsidR="000A21F0" w:rsidRPr="00FB4D9F">
        <w:rPr>
          <w:bCs/>
          <w:color w:val="000000" w:themeColor="text1"/>
          <w:sz w:val="20"/>
          <w:szCs w:val="20"/>
        </w:rPr>
        <w:br/>
      </w:r>
    </w:p>
    <w:p w14:paraId="6FD8A7DE" w14:textId="77777777" w:rsidR="000A21F0" w:rsidRPr="00FB4D9F" w:rsidRDefault="000A21F0" w:rsidP="000A21F0">
      <w:pPr>
        <w:pStyle w:val="Normal1"/>
        <w:widowControl w:val="0"/>
        <w:rPr>
          <w:bCs/>
          <w:color w:val="000000" w:themeColor="text1"/>
          <w:sz w:val="20"/>
          <w:szCs w:val="20"/>
        </w:rPr>
      </w:pPr>
      <w:r w:rsidRPr="00FB4D9F">
        <w:rPr>
          <w:bCs/>
          <w:color w:val="000000" w:themeColor="text1"/>
          <w:sz w:val="20"/>
          <w:szCs w:val="20"/>
        </w:rPr>
        <w:t>De studerende skal opnå færdigheder i:</w:t>
      </w:r>
    </w:p>
    <w:p w14:paraId="6B17AE7A" w14:textId="77777777" w:rsidR="001B2562" w:rsidRPr="00FB4D9F" w:rsidRDefault="001B2562" w:rsidP="001B2562">
      <w:pPr>
        <w:pStyle w:val="Normal1"/>
        <w:numPr>
          <w:ilvl w:val="0"/>
          <w:numId w:val="26"/>
        </w:numPr>
        <w:rPr>
          <w:bCs/>
          <w:color w:val="000000" w:themeColor="text1"/>
          <w:sz w:val="20"/>
          <w:szCs w:val="20"/>
        </w:rPr>
      </w:pPr>
      <w:r w:rsidRPr="00FB4D9F">
        <w:rPr>
          <w:bCs/>
          <w:color w:val="000000" w:themeColor="text1"/>
          <w:sz w:val="20"/>
          <w:szCs w:val="20"/>
        </w:rPr>
        <w:t>Facilitere møder professionelt med fokus på dialog og deltagelse</w:t>
      </w:r>
    </w:p>
    <w:p w14:paraId="068D687F" w14:textId="77777777" w:rsidR="001B2562" w:rsidRPr="00FB4D9F" w:rsidRDefault="001B2562" w:rsidP="001B2562">
      <w:pPr>
        <w:pStyle w:val="Normal1"/>
        <w:numPr>
          <w:ilvl w:val="0"/>
          <w:numId w:val="26"/>
        </w:numPr>
        <w:rPr>
          <w:bCs/>
          <w:color w:val="000000" w:themeColor="text1"/>
          <w:sz w:val="20"/>
          <w:szCs w:val="20"/>
        </w:rPr>
      </w:pPr>
      <w:r w:rsidRPr="00FB4D9F">
        <w:rPr>
          <w:bCs/>
          <w:color w:val="000000" w:themeColor="text1"/>
          <w:sz w:val="20"/>
          <w:szCs w:val="20"/>
        </w:rPr>
        <w:t xml:space="preserve">Briefe, </w:t>
      </w:r>
      <w:proofErr w:type="spellStart"/>
      <w:r w:rsidRPr="00FB4D9F">
        <w:rPr>
          <w:bCs/>
          <w:color w:val="000000" w:themeColor="text1"/>
          <w:sz w:val="20"/>
          <w:szCs w:val="20"/>
        </w:rPr>
        <w:t>debriefe</w:t>
      </w:r>
      <w:proofErr w:type="spellEnd"/>
      <w:r w:rsidRPr="00FB4D9F">
        <w:rPr>
          <w:bCs/>
          <w:color w:val="000000" w:themeColor="text1"/>
          <w:sz w:val="20"/>
          <w:szCs w:val="20"/>
        </w:rPr>
        <w:t xml:space="preserve"> og pitche målgrupperelevant om mål, metoder og leverancer</w:t>
      </w:r>
    </w:p>
    <w:p w14:paraId="79EE9272" w14:textId="77777777" w:rsidR="001B2562" w:rsidRPr="00FB4D9F" w:rsidRDefault="001B2562" w:rsidP="001B2562">
      <w:pPr>
        <w:pStyle w:val="Normal1"/>
        <w:numPr>
          <w:ilvl w:val="0"/>
          <w:numId w:val="26"/>
        </w:numPr>
        <w:rPr>
          <w:bCs/>
          <w:color w:val="000000" w:themeColor="text1"/>
          <w:sz w:val="20"/>
          <w:szCs w:val="20"/>
        </w:rPr>
      </w:pPr>
      <w:r w:rsidRPr="00FB4D9F">
        <w:rPr>
          <w:bCs/>
          <w:color w:val="000000" w:themeColor="text1"/>
          <w:sz w:val="20"/>
          <w:szCs w:val="20"/>
        </w:rPr>
        <w:t>Præsentere et projekt kort og præcist med brug af fagets termer med særlig vægt på projektets formål, faser, udfordringer, løsninger og den skabte værdi</w:t>
      </w:r>
    </w:p>
    <w:p w14:paraId="367A4FF1" w14:textId="436BD8E2" w:rsidR="000A21F0" w:rsidRPr="00FB4D9F" w:rsidRDefault="001B2562" w:rsidP="001B2562">
      <w:pPr>
        <w:pStyle w:val="Normal1"/>
        <w:numPr>
          <w:ilvl w:val="0"/>
          <w:numId w:val="26"/>
        </w:numPr>
        <w:rPr>
          <w:bCs/>
          <w:color w:val="000000" w:themeColor="text1"/>
          <w:sz w:val="20"/>
          <w:szCs w:val="20"/>
        </w:rPr>
      </w:pPr>
      <w:r w:rsidRPr="00FB4D9F">
        <w:rPr>
          <w:bCs/>
          <w:color w:val="000000" w:themeColor="text1"/>
          <w:sz w:val="20"/>
          <w:szCs w:val="20"/>
        </w:rPr>
        <w:t>Lede og følge professionelt og formålstjenligt i opgave- og projektarbejde</w:t>
      </w:r>
    </w:p>
    <w:p w14:paraId="0D59B0E9" w14:textId="77777777" w:rsidR="000A21F0" w:rsidRPr="00FB4D9F" w:rsidRDefault="000A21F0" w:rsidP="000A21F0">
      <w:pPr>
        <w:pStyle w:val="Normal1"/>
        <w:widowControl w:val="0"/>
        <w:rPr>
          <w:bCs/>
          <w:color w:val="000000" w:themeColor="text1"/>
          <w:sz w:val="20"/>
          <w:szCs w:val="20"/>
        </w:rPr>
      </w:pPr>
    </w:p>
    <w:p w14:paraId="44E4A4C0" w14:textId="77777777" w:rsidR="000A21F0" w:rsidRPr="00FB4D9F" w:rsidRDefault="000A21F0" w:rsidP="000A21F0">
      <w:pPr>
        <w:pStyle w:val="Normal1"/>
        <w:widowControl w:val="0"/>
        <w:rPr>
          <w:bCs/>
          <w:color w:val="000000" w:themeColor="text1"/>
          <w:sz w:val="20"/>
          <w:szCs w:val="20"/>
        </w:rPr>
      </w:pPr>
      <w:r w:rsidRPr="00FB4D9F">
        <w:rPr>
          <w:bCs/>
          <w:color w:val="000000" w:themeColor="text1"/>
          <w:sz w:val="20"/>
          <w:szCs w:val="20"/>
        </w:rPr>
        <w:t>De studerende skal opnå kompetencer indenfor det at:</w:t>
      </w:r>
    </w:p>
    <w:p w14:paraId="28E8169A" w14:textId="77777777" w:rsidR="00B430E5" w:rsidRPr="00FB4D9F" w:rsidRDefault="00B430E5" w:rsidP="00B430E5">
      <w:pPr>
        <w:numPr>
          <w:ilvl w:val="0"/>
          <w:numId w:val="27"/>
        </w:numPr>
        <w:rPr>
          <w:rFonts w:eastAsia="Arial" w:cs="Arial"/>
          <w:bCs/>
          <w:color w:val="000000" w:themeColor="text1"/>
          <w:sz w:val="20"/>
          <w:szCs w:val="20"/>
          <w:lang w:eastAsia="da-DK"/>
        </w:rPr>
      </w:pPr>
      <w:r w:rsidRPr="00FB4D9F">
        <w:rPr>
          <w:rFonts w:eastAsia="Arial" w:cs="Arial"/>
          <w:bCs/>
          <w:color w:val="000000" w:themeColor="text1"/>
          <w:sz w:val="20"/>
          <w:szCs w:val="20"/>
          <w:lang w:eastAsia="da-DK"/>
        </w:rPr>
        <w:lastRenderedPageBreak/>
        <w:t>Planlægge, levere og facilitere en veldisponeret, engagerende projektpræsentation, dialog, pitch, evaluering og refleksion</w:t>
      </w:r>
    </w:p>
    <w:p w14:paraId="2B28635A" w14:textId="12D97258" w:rsidR="00B430E5" w:rsidRPr="00FB4D9F" w:rsidRDefault="00B430E5" w:rsidP="00B430E5">
      <w:pPr>
        <w:numPr>
          <w:ilvl w:val="0"/>
          <w:numId w:val="27"/>
        </w:numPr>
        <w:rPr>
          <w:rFonts w:eastAsia="Arial" w:cs="Arial"/>
          <w:bCs/>
          <w:color w:val="000000" w:themeColor="text1"/>
          <w:sz w:val="20"/>
          <w:szCs w:val="20"/>
          <w:lang w:eastAsia="da-DK"/>
        </w:rPr>
      </w:pPr>
      <w:r w:rsidRPr="00FB4D9F">
        <w:rPr>
          <w:rFonts w:eastAsia="Arial" w:cs="Arial"/>
          <w:bCs/>
          <w:color w:val="000000" w:themeColor="text1"/>
          <w:sz w:val="20"/>
          <w:szCs w:val="20"/>
          <w:lang w:eastAsia="da-DK"/>
        </w:rPr>
        <w:t>Reflektere professionelt og personligt over andres samt egen motivation, roller</w:t>
      </w:r>
      <w:r w:rsidR="008D3EF5" w:rsidRPr="00FB4D9F">
        <w:rPr>
          <w:rFonts w:eastAsia="Arial" w:cs="Arial"/>
          <w:bCs/>
          <w:color w:val="000000" w:themeColor="text1"/>
          <w:sz w:val="20"/>
          <w:szCs w:val="20"/>
          <w:lang w:eastAsia="da-DK"/>
        </w:rPr>
        <w:t>, styrker</w:t>
      </w:r>
      <w:r w:rsidRPr="00FB4D9F">
        <w:rPr>
          <w:rFonts w:eastAsia="Arial" w:cs="Arial"/>
          <w:bCs/>
          <w:color w:val="000000" w:themeColor="text1"/>
          <w:sz w:val="20"/>
          <w:szCs w:val="20"/>
          <w:lang w:eastAsia="da-DK"/>
        </w:rPr>
        <w:t xml:space="preserve"> og udfordringer i projekt</w:t>
      </w:r>
      <w:r w:rsidR="00957FB6" w:rsidRPr="00FB4D9F">
        <w:rPr>
          <w:rFonts w:eastAsia="Arial" w:cs="Arial"/>
          <w:bCs/>
          <w:color w:val="000000" w:themeColor="text1"/>
          <w:sz w:val="20"/>
          <w:szCs w:val="20"/>
          <w:lang w:eastAsia="da-DK"/>
        </w:rPr>
        <w:t>sam</w:t>
      </w:r>
      <w:r w:rsidRPr="00FB4D9F">
        <w:rPr>
          <w:rFonts w:eastAsia="Arial" w:cs="Arial"/>
          <w:bCs/>
          <w:color w:val="000000" w:themeColor="text1"/>
          <w:sz w:val="20"/>
          <w:szCs w:val="20"/>
          <w:lang w:eastAsia="da-DK"/>
        </w:rPr>
        <w:t xml:space="preserve">arbejde </w:t>
      </w:r>
      <w:r w:rsidR="00957FB6" w:rsidRPr="00FB4D9F">
        <w:rPr>
          <w:rFonts w:eastAsia="Arial" w:cs="Arial"/>
          <w:bCs/>
          <w:color w:val="000000" w:themeColor="text1"/>
          <w:sz w:val="20"/>
          <w:szCs w:val="20"/>
          <w:lang w:eastAsia="da-DK"/>
        </w:rPr>
        <w:t>ved hjælp af</w:t>
      </w:r>
      <w:r w:rsidRPr="00FB4D9F">
        <w:rPr>
          <w:rFonts w:eastAsia="Arial" w:cs="Arial"/>
          <w:bCs/>
          <w:color w:val="000000" w:themeColor="text1"/>
          <w:sz w:val="20"/>
          <w:szCs w:val="20"/>
          <w:lang w:eastAsia="da-DK"/>
        </w:rPr>
        <w:t xml:space="preserve"> fagets term</w:t>
      </w:r>
      <w:r w:rsidR="00957FB6" w:rsidRPr="00FB4D9F">
        <w:rPr>
          <w:rFonts w:eastAsia="Arial" w:cs="Arial"/>
          <w:bCs/>
          <w:color w:val="000000" w:themeColor="text1"/>
          <w:sz w:val="20"/>
          <w:szCs w:val="20"/>
          <w:lang w:eastAsia="da-DK"/>
        </w:rPr>
        <w:t>inologi</w:t>
      </w:r>
    </w:p>
    <w:p w14:paraId="4778334F" w14:textId="77777777" w:rsidR="00B430E5" w:rsidRPr="00FB4D9F" w:rsidRDefault="00B430E5" w:rsidP="00B430E5">
      <w:pPr>
        <w:numPr>
          <w:ilvl w:val="0"/>
          <w:numId w:val="27"/>
        </w:numPr>
        <w:rPr>
          <w:rFonts w:eastAsia="Arial" w:cs="Arial"/>
          <w:bCs/>
          <w:color w:val="000000" w:themeColor="text1"/>
          <w:sz w:val="20"/>
          <w:szCs w:val="20"/>
          <w:lang w:eastAsia="da-DK"/>
        </w:rPr>
      </w:pPr>
      <w:r w:rsidRPr="00FB4D9F">
        <w:rPr>
          <w:rFonts w:eastAsia="Arial" w:cs="Arial"/>
          <w:bCs/>
          <w:color w:val="000000" w:themeColor="text1"/>
          <w:sz w:val="20"/>
          <w:szCs w:val="20"/>
          <w:lang w:eastAsia="da-DK"/>
        </w:rPr>
        <w:t>Slutevaluere og optimere fremadrettet fagligt og professionelt vedr. valg af projekters metode, kompetencer, løsningsart i forhold til projektets kontekst og formål</w:t>
      </w:r>
    </w:p>
    <w:p w14:paraId="6566F131" w14:textId="77777777" w:rsidR="007100B9" w:rsidRPr="00FB4D9F" w:rsidRDefault="007100B9" w:rsidP="00B231FD">
      <w:pPr>
        <w:rPr>
          <w:rFonts w:cs="Arial"/>
          <w:color w:val="000000" w:themeColor="text1"/>
          <w:sz w:val="20"/>
          <w:szCs w:val="20"/>
        </w:rPr>
      </w:pPr>
    </w:p>
    <w:p w14:paraId="393FD771" w14:textId="77777777" w:rsidR="007100B9" w:rsidRPr="00FB4D9F" w:rsidRDefault="00B231FD" w:rsidP="00B231FD">
      <w:pPr>
        <w:rPr>
          <w:rFonts w:cs="Arial"/>
          <w:b/>
          <w:bCs/>
          <w:color w:val="000000" w:themeColor="text1"/>
          <w:sz w:val="20"/>
          <w:szCs w:val="20"/>
        </w:rPr>
      </w:pPr>
      <w:r w:rsidRPr="00FB4D9F">
        <w:rPr>
          <w:rFonts w:cs="Arial"/>
          <w:b/>
          <w:bCs/>
          <w:color w:val="000000" w:themeColor="text1"/>
          <w:sz w:val="20"/>
          <w:szCs w:val="20"/>
        </w:rPr>
        <w:t>L</w:t>
      </w:r>
      <w:r w:rsidR="00CF1763" w:rsidRPr="00FB4D9F">
        <w:rPr>
          <w:rFonts w:cs="Arial"/>
          <w:b/>
          <w:bCs/>
          <w:color w:val="000000" w:themeColor="text1"/>
          <w:sz w:val="20"/>
          <w:szCs w:val="20"/>
        </w:rPr>
        <w:t>æremidler</w:t>
      </w:r>
      <w:r w:rsidRPr="00FB4D9F">
        <w:rPr>
          <w:rFonts w:cs="Arial"/>
          <w:b/>
          <w:bCs/>
          <w:color w:val="000000" w:themeColor="text1"/>
          <w:sz w:val="20"/>
          <w:szCs w:val="20"/>
        </w:rPr>
        <w:t>:</w:t>
      </w:r>
    </w:p>
    <w:p w14:paraId="6138E071" w14:textId="77777777" w:rsidR="00B231FD" w:rsidRPr="00FB4D9F" w:rsidRDefault="00B231FD" w:rsidP="00B231FD">
      <w:pPr>
        <w:rPr>
          <w:rFonts w:cs="Arial"/>
          <w:color w:val="000000" w:themeColor="text1"/>
          <w:sz w:val="20"/>
          <w:szCs w:val="20"/>
        </w:rPr>
      </w:pPr>
    </w:p>
    <w:p w14:paraId="5E073973" w14:textId="77777777" w:rsidR="00B231FD" w:rsidRPr="00FB4D9F" w:rsidRDefault="00B231FD" w:rsidP="00B231FD">
      <w:pPr>
        <w:rPr>
          <w:rFonts w:cs="Arial"/>
          <w:color w:val="000000" w:themeColor="text1"/>
          <w:sz w:val="20"/>
          <w:szCs w:val="20"/>
          <w:u w:val="single"/>
        </w:rPr>
      </w:pPr>
      <w:r w:rsidRPr="00FB4D9F">
        <w:rPr>
          <w:rFonts w:cs="Arial"/>
          <w:color w:val="000000" w:themeColor="text1"/>
          <w:sz w:val="20"/>
          <w:szCs w:val="20"/>
          <w:u w:val="single"/>
        </w:rPr>
        <w:t>L</w:t>
      </w:r>
      <w:r w:rsidR="00CF1763" w:rsidRPr="00FB4D9F">
        <w:rPr>
          <w:rFonts w:cs="Arial"/>
          <w:color w:val="000000" w:themeColor="text1"/>
          <w:sz w:val="20"/>
          <w:szCs w:val="20"/>
          <w:u w:val="single"/>
        </w:rPr>
        <w:t>æremidler og l</w:t>
      </w:r>
      <w:r w:rsidRPr="00FB4D9F">
        <w:rPr>
          <w:rFonts w:cs="Arial"/>
          <w:color w:val="000000" w:themeColor="text1"/>
          <w:sz w:val="20"/>
          <w:szCs w:val="20"/>
          <w:u w:val="single"/>
        </w:rPr>
        <w:t xml:space="preserve">itteratur - skal </w:t>
      </w:r>
      <w:r w:rsidR="00937DCC" w:rsidRPr="00FB4D9F">
        <w:rPr>
          <w:rFonts w:cs="Arial"/>
          <w:color w:val="000000" w:themeColor="text1"/>
          <w:sz w:val="20"/>
          <w:szCs w:val="20"/>
          <w:u w:val="single"/>
        </w:rPr>
        <w:t>anskaffes:</w:t>
      </w:r>
    </w:p>
    <w:p w14:paraId="22234460" w14:textId="2600B709" w:rsidR="00D11D80" w:rsidRPr="00FB4D9F" w:rsidRDefault="00D11D80" w:rsidP="00D11D80">
      <w:pPr>
        <w:rPr>
          <w:rFonts w:cs="Arial"/>
          <w:iCs/>
          <w:color w:val="000000" w:themeColor="text1"/>
          <w:sz w:val="20"/>
          <w:szCs w:val="20"/>
        </w:rPr>
      </w:pPr>
      <w:r w:rsidRPr="00FB4D9F">
        <w:rPr>
          <w:rFonts w:cs="Arial"/>
          <w:iCs/>
          <w:color w:val="000000" w:themeColor="text1"/>
          <w:sz w:val="20"/>
          <w:szCs w:val="20"/>
        </w:rPr>
        <w:t xml:space="preserve">Christensen, S. og Kreiner, K. (2006). </w:t>
      </w:r>
      <w:r w:rsidRPr="00FB4D9F">
        <w:rPr>
          <w:rFonts w:cs="Arial"/>
          <w:i/>
          <w:color w:val="000000" w:themeColor="text1"/>
          <w:sz w:val="20"/>
          <w:szCs w:val="20"/>
        </w:rPr>
        <w:t>Projektledelse i løst koblede systemer</w:t>
      </w:r>
      <w:r w:rsidRPr="00FB4D9F">
        <w:rPr>
          <w:rFonts w:cs="Arial"/>
          <w:iCs/>
          <w:color w:val="000000" w:themeColor="text1"/>
          <w:sz w:val="20"/>
          <w:szCs w:val="20"/>
        </w:rPr>
        <w:t>. Jurist- og Økonom-forbundets Forlag.</w:t>
      </w:r>
    </w:p>
    <w:p w14:paraId="3E02DDFB" w14:textId="77777777" w:rsidR="00D11D80" w:rsidRPr="00FB4D9F" w:rsidRDefault="00D11D80" w:rsidP="00D11D80">
      <w:pPr>
        <w:rPr>
          <w:rFonts w:cs="Arial"/>
          <w:iCs/>
          <w:color w:val="000000" w:themeColor="text1"/>
          <w:sz w:val="20"/>
          <w:szCs w:val="20"/>
        </w:rPr>
      </w:pPr>
    </w:p>
    <w:p w14:paraId="0F0ACE7D" w14:textId="77777777" w:rsidR="00D11D80" w:rsidRPr="00FB4D9F" w:rsidRDefault="00D11D80" w:rsidP="00D11D80">
      <w:pPr>
        <w:rPr>
          <w:rFonts w:cs="Arial"/>
          <w:iCs/>
          <w:color w:val="000000" w:themeColor="text1"/>
          <w:sz w:val="20"/>
          <w:szCs w:val="20"/>
          <w:lang w:val="en-US"/>
        </w:rPr>
      </w:pPr>
      <w:r w:rsidRPr="00FB4D9F">
        <w:rPr>
          <w:rFonts w:cs="Arial"/>
          <w:iCs/>
          <w:color w:val="000000" w:themeColor="text1"/>
          <w:sz w:val="20"/>
          <w:szCs w:val="20"/>
        </w:rPr>
        <w:t xml:space="preserve">Hein, H. (2013). </w:t>
      </w:r>
      <w:r w:rsidRPr="00FB4D9F">
        <w:rPr>
          <w:rFonts w:cs="Arial"/>
          <w:i/>
          <w:color w:val="000000" w:themeColor="text1"/>
          <w:sz w:val="20"/>
          <w:szCs w:val="20"/>
        </w:rPr>
        <w:t>Primadonnaledelse. Når arbejdet er et kald.</w:t>
      </w:r>
      <w:r w:rsidRPr="00FB4D9F">
        <w:rPr>
          <w:rFonts w:cs="Arial"/>
          <w:iCs/>
          <w:color w:val="000000" w:themeColor="text1"/>
          <w:sz w:val="20"/>
          <w:szCs w:val="20"/>
        </w:rPr>
        <w:t xml:space="preserve"> </w:t>
      </w:r>
      <w:r w:rsidRPr="00FB4D9F">
        <w:rPr>
          <w:rFonts w:cs="Arial"/>
          <w:iCs/>
          <w:color w:val="000000" w:themeColor="text1"/>
          <w:sz w:val="20"/>
          <w:szCs w:val="20"/>
          <w:lang w:val="en-US"/>
        </w:rPr>
        <w:t xml:space="preserve">Gyldendal Business. </w:t>
      </w:r>
    </w:p>
    <w:p w14:paraId="2CA03EE5" w14:textId="77777777" w:rsidR="00D11D80" w:rsidRPr="00FB4D9F" w:rsidRDefault="00D11D80" w:rsidP="00D11D80">
      <w:pPr>
        <w:rPr>
          <w:rFonts w:cs="Arial"/>
          <w:iCs/>
          <w:color w:val="000000" w:themeColor="text1"/>
          <w:sz w:val="20"/>
          <w:szCs w:val="20"/>
          <w:lang w:val="en-US"/>
        </w:rPr>
      </w:pPr>
    </w:p>
    <w:p w14:paraId="1A99947C" w14:textId="77777777" w:rsidR="00D11D80" w:rsidRPr="00FB4D9F" w:rsidRDefault="00D11D80" w:rsidP="00D11D80">
      <w:pPr>
        <w:rPr>
          <w:rFonts w:cs="Arial"/>
          <w:iCs/>
          <w:color w:val="000000" w:themeColor="text1"/>
          <w:sz w:val="20"/>
          <w:szCs w:val="20"/>
        </w:rPr>
      </w:pPr>
      <w:r w:rsidRPr="00FB4D9F">
        <w:rPr>
          <w:rFonts w:cs="Arial"/>
          <w:iCs/>
          <w:color w:val="000000" w:themeColor="text1"/>
          <w:sz w:val="20"/>
          <w:szCs w:val="20"/>
          <w:lang w:val="en-US"/>
        </w:rPr>
        <w:t xml:space="preserve">West, M. E (2014). </w:t>
      </w:r>
      <w:r w:rsidRPr="00FB4D9F">
        <w:rPr>
          <w:rFonts w:cs="Arial"/>
          <w:i/>
          <w:color w:val="000000" w:themeColor="text1"/>
          <w:sz w:val="20"/>
          <w:szCs w:val="20"/>
        </w:rPr>
        <w:t>Teamwork – Metoder til effektivt samarbejde</w:t>
      </w:r>
      <w:r w:rsidRPr="00FB4D9F">
        <w:rPr>
          <w:rFonts w:cs="Arial"/>
          <w:iCs/>
          <w:color w:val="000000" w:themeColor="text1"/>
          <w:sz w:val="20"/>
          <w:szCs w:val="20"/>
        </w:rPr>
        <w:t>. Som print eller e-bog, Dansk Psykologisk Forlag.</w:t>
      </w:r>
    </w:p>
    <w:p w14:paraId="5B1D3442" w14:textId="77777777" w:rsidR="000A21F0" w:rsidRPr="00FB4D9F" w:rsidRDefault="000A21F0" w:rsidP="00B231FD">
      <w:pPr>
        <w:rPr>
          <w:rFonts w:cs="Arial"/>
          <w:color w:val="000000" w:themeColor="text1"/>
          <w:sz w:val="20"/>
          <w:szCs w:val="20"/>
        </w:rPr>
      </w:pPr>
    </w:p>
    <w:p w14:paraId="0A6AB813" w14:textId="77777777" w:rsidR="00B231FD" w:rsidRPr="00FB4D9F" w:rsidRDefault="00B231FD" w:rsidP="00B231FD">
      <w:pPr>
        <w:rPr>
          <w:rFonts w:cs="Arial"/>
          <w:color w:val="000000" w:themeColor="text1"/>
          <w:sz w:val="20"/>
          <w:szCs w:val="20"/>
          <w:u w:val="single"/>
        </w:rPr>
      </w:pPr>
      <w:r w:rsidRPr="00FB4D9F">
        <w:rPr>
          <w:rFonts w:cs="Arial"/>
          <w:color w:val="000000" w:themeColor="text1"/>
          <w:sz w:val="20"/>
          <w:szCs w:val="20"/>
          <w:u w:val="single"/>
        </w:rPr>
        <w:t>Litteratur - udleveres:</w:t>
      </w:r>
    </w:p>
    <w:p w14:paraId="233E54D8" w14:textId="77777777" w:rsidR="00317496" w:rsidRPr="00FB4D9F" w:rsidRDefault="00317496" w:rsidP="00317496">
      <w:pPr>
        <w:rPr>
          <w:rFonts w:cs="Arial"/>
          <w:iCs/>
          <w:color w:val="000000" w:themeColor="text1"/>
          <w:sz w:val="20"/>
          <w:szCs w:val="20"/>
        </w:rPr>
      </w:pPr>
      <w:r w:rsidRPr="00FB4D9F">
        <w:rPr>
          <w:rFonts w:cs="Arial"/>
          <w:iCs/>
          <w:color w:val="000000" w:themeColor="text1"/>
          <w:sz w:val="20"/>
          <w:szCs w:val="20"/>
        </w:rPr>
        <w:t xml:space="preserve">Alrø, H. &amp; Kristiansen, M. (1988). ”Hvad er interpersonel kommunikation?”. I </w:t>
      </w:r>
      <w:r w:rsidRPr="00FB4D9F">
        <w:rPr>
          <w:rFonts w:cs="Arial"/>
          <w:i/>
          <w:iCs/>
          <w:color w:val="000000" w:themeColor="text1"/>
          <w:sz w:val="20"/>
          <w:szCs w:val="20"/>
        </w:rPr>
        <w:t>Kan du se hvad jeg sagde? Mennesker ansigt til ansigt</w:t>
      </w:r>
      <w:r w:rsidRPr="00FB4D9F">
        <w:rPr>
          <w:rFonts w:cs="Arial"/>
          <w:iCs/>
          <w:color w:val="000000" w:themeColor="text1"/>
          <w:sz w:val="20"/>
          <w:szCs w:val="20"/>
        </w:rPr>
        <w:t xml:space="preserve">. </w:t>
      </w:r>
      <w:proofErr w:type="spellStart"/>
      <w:r w:rsidRPr="00FB4D9F">
        <w:rPr>
          <w:rFonts w:cs="Arial"/>
          <w:iCs/>
          <w:color w:val="000000" w:themeColor="text1"/>
          <w:sz w:val="20"/>
          <w:szCs w:val="20"/>
        </w:rPr>
        <w:t>Holistic</w:t>
      </w:r>
      <w:proofErr w:type="spellEnd"/>
      <w:r w:rsidRPr="00FB4D9F">
        <w:rPr>
          <w:rFonts w:cs="Arial"/>
          <w:iCs/>
          <w:color w:val="000000" w:themeColor="text1"/>
          <w:sz w:val="20"/>
          <w:szCs w:val="20"/>
        </w:rPr>
        <w:t xml:space="preserve"> Forlag. Side 11-25.</w:t>
      </w:r>
    </w:p>
    <w:p w14:paraId="5ED0DC96" w14:textId="77777777" w:rsidR="00D9608F" w:rsidRPr="00FB4D9F" w:rsidRDefault="00D9608F" w:rsidP="00317496">
      <w:pPr>
        <w:rPr>
          <w:rFonts w:cs="Arial"/>
          <w:iCs/>
          <w:color w:val="000000" w:themeColor="text1"/>
          <w:sz w:val="20"/>
          <w:szCs w:val="20"/>
        </w:rPr>
      </w:pPr>
    </w:p>
    <w:p w14:paraId="6184E8F1" w14:textId="32C33FB1" w:rsidR="00D9608F" w:rsidRPr="00FB4D9F" w:rsidRDefault="00D9608F" w:rsidP="00317496">
      <w:pPr>
        <w:rPr>
          <w:rFonts w:cs="Arial"/>
          <w:iCs/>
          <w:color w:val="000000" w:themeColor="text1"/>
          <w:sz w:val="20"/>
          <w:szCs w:val="20"/>
        </w:rPr>
      </w:pPr>
      <w:r w:rsidRPr="00FB4D9F">
        <w:rPr>
          <w:rFonts w:cs="Arial"/>
          <w:iCs/>
          <w:color w:val="000000" w:themeColor="text1"/>
          <w:sz w:val="20"/>
          <w:szCs w:val="20"/>
        </w:rPr>
        <w:t xml:space="preserve">Haslebo, G. (2009). </w:t>
      </w:r>
      <w:r w:rsidR="00AB10F9" w:rsidRPr="00FB4D9F">
        <w:rPr>
          <w:rFonts w:cs="Arial"/>
          <w:i/>
          <w:color w:val="000000" w:themeColor="text1"/>
          <w:sz w:val="20"/>
          <w:szCs w:val="20"/>
        </w:rPr>
        <w:t>Relationer i organisationer.</w:t>
      </w:r>
      <w:r w:rsidR="00AB10F9" w:rsidRPr="00FB4D9F">
        <w:rPr>
          <w:rFonts w:cs="Arial"/>
          <w:iCs/>
          <w:color w:val="000000" w:themeColor="text1"/>
          <w:sz w:val="20"/>
          <w:szCs w:val="20"/>
        </w:rPr>
        <w:t xml:space="preserve"> Dansk Psykologisk Forlag. Side 103-117.</w:t>
      </w:r>
    </w:p>
    <w:p w14:paraId="50D3A9AC" w14:textId="77777777" w:rsidR="00317496" w:rsidRPr="00FB4D9F" w:rsidRDefault="00317496" w:rsidP="00317496">
      <w:pPr>
        <w:rPr>
          <w:rFonts w:cs="Arial"/>
          <w:iCs/>
          <w:color w:val="000000" w:themeColor="text1"/>
          <w:sz w:val="20"/>
          <w:szCs w:val="20"/>
        </w:rPr>
      </w:pPr>
    </w:p>
    <w:p w14:paraId="63210DA3" w14:textId="77777777" w:rsidR="00317496" w:rsidRPr="00FB4D9F" w:rsidRDefault="00317496" w:rsidP="00317496">
      <w:pPr>
        <w:rPr>
          <w:rFonts w:cs="Arial"/>
          <w:iCs/>
          <w:color w:val="000000" w:themeColor="text1"/>
          <w:sz w:val="20"/>
          <w:szCs w:val="20"/>
        </w:rPr>
      </w:pPr>
      <w:r w:rsidRPr="00FB4D9F">
        <w:rPr>
          <w:rFonts w:cs="Arial"/>
          <w:iCs/>
          <w:color w:val="000000" w:themeColor="text1"/>
          <w:sz w:val="20"/>
          <w:szCs w:val="20"/>
        </w:rPr>
        <w:t xml:space="preserve">Holm, I.S. (2012). ”Autoritet og autorisationsprocesser”. I </w:t>
      </w:r>
      <w:r w:rsidRPr="00FB4D9F">
        <w:rPr>
          <w:rFonts w:cs="Arial"/>
          <w:i/>
          <w:iCs/>
          <w:color w:val="000000" w:themeColor="text1"/>
          <w:sz w:val="20"/>
          <w:szCs w:val="20"/>
        </w:rPr>
        <w:t>Ledergruppen – Dynamiske læreprocesser</w:t>
      </w:r>
      <w:r w:rsidRPr="00FB4D9F">
        <w:rPr>
          <w:rFonts w:cs="Arial"/>
          <w:iCs/>
          <w:color w:val="000000" w:themeColor="text1"/>
          <w:sz w:val="20"/>
          <w:szCs w:val="20"/>
        </w:rPr>
        <w:t>. Hans Reitzels Forlag. Side 22-28.</w:t>
      </w:r>
    </w:p>
    <w:p w14:paraId="06152479" w14:textId="77777777" w:rsidR="00317496" w:rsidRPr="00FB4D9F" w:rsidRDefault="00317496" w:rsidP="00317496">
      <w:pPr>
        <w:rPr>
          <w:rFonts w:cs="Arial"/>
          <w:bCs/>
          <w:iCs/>
          <w:color w:val="000000" w:themeColor="text1"/>
          <w:sz w:val="20"/>
          <w:szCs w:val="20"/>
        </w:rPr>
      </w:pPr>
    </w:p>
    <w:p w14:paraId="7424EBE7" w14:textId="12A09596" w:rsidR="00317496" w:rsidRPr="00FB4D9F" w:rsidRDefault="00317496" w:rsidP="00317496">
      <w:pPr>
        <w:rPr>
          <w:rFonts w:cs="Arial"/>
          <w:iCs/>
          <w:color w:val="000000" w:themeColor="text1"/>
          <w:sz w:val="20"/>
          <w:szCs w:val="20"/>
        </w:rPr>
      </w:pPr>
      <w:r w:rsidRPr="00FB4D9F">
        <w:rPr>
          <w:rFonts w:cs="Arial"/>
          <w:iCs/>
          <w:color w:val="000000" w:themeColor="text1"/>
          <w:sz w:val="20"/>
          <w:szCs w:val="20"/>
        </w:rPr>
        <w:t>Jacobsen, D.</w:t>
      </w:r>
      <w:r w:rsidR="00DD2476">
        <w:rPr>
          <w:rFonts w:cs="Arial"/>
          <w:iCs/>
          <w:color w:val="000000" w:themeColor="text1"/>
          <w:sz w:val="20"/>
          <w:szCs w:val="20"/>
        </w:rPr>
        <w:t xml:space="preserve"> </w:t>
      </w:r>
      <w:r w:rsidRPr="00FB4D9F">
        <w:rPr>
          <w:rFonts w:cs="Arial"/>
          <w:iCs/>
          <w:color w:val="000000" w:themeColor="text1"/>
          <w:sz w:val="20"/>
          <w:szCs w:val="20"/>
        </w:rPr>
        <w:t xml:space="preserve">I. </w:t>
      </w:r>
      <w:r w:rsidR="00DD2476">
        <w:rPr>
          <w:rFonts w:cs="Arial"/>
          <w:iCs/>
          <w:color w:val="000000" w:themeColor="text1"/>
          <w:sz w:val="20"/>
          <w:szCs w:val="20"/>
        </w:rPr>
        <w:t>og</w:t>
      </w:r>
      <w:r w:rsidR="00DD2476" w:rsidRPr="00FB4D9F">
        <w:rPr>
          <w:rFonts w:cs="Arial"/>
          <w:iCs/>
          <w:color w:val="000000" w:themeColor="text1"/>
          <w:sz w:val="20"/>
          <w:szCs w:val="20"/>
        </w:rPr>
        <w:t xml:space="preserve"> </w:t>
      </w:r>
      <w:proofErr w:type="spellStart"/>
      <w:r w:rsidRPr="00FB4D9F">
        <w:rPr>
          <w:rFonts w:cs="Arial"/>
          <w:iCs/>
          <w:color w:val="000000" w:themeColor="text1"/>
          <w:sz w:val="20"/>
          <w:szCs w:val="20"/>
        </w:rPr>
        <w:t>Thorsvik</w:t>
      </w:r>
      <w:proofErr w:type="spellEnd"/>
      <w:r w:rsidRPr="00FB4D9F">
        <w:rPr>
          <w:rFonts w:cs="Arial"/>
          <w:iCs/>
          <w:color w:val="000000" w:themeColor="text1"/>
          <w:sz w:val="20"/>
          <w:szCs w:val="20"/>
        </w:rPr>
        <w:t xml:space="preserve">, J. (2014). ”5.4 Hvad er magt? 5.5 Magtbaser – hvem har magt i organisationer? 5.6 Magt og autoritet 5.7 Køn, magt og organisation”. I </w:t>
      </w:r>
      <w:r w:rsidRPr="00FB4D9F">
        <w:rPr>
          <w:rFonts w:cs="Arial"/>
          <w:i/>
          <w:iCs/>
          <w:color w:val="000000" w:themeColor="text1"/>
          <w:sz w:val="20"/>
          <w:szCs w:val="20"/>
        </w:rPr>
        <w:t>Hvordan organisationer fungerer – en indføring i organisation og ledelse</w:t>
      </w:r>
      <w:r w:rsidRPr="00FB4D9F">
        <w:rPr>
          <w:rFonts w:cs="Arial"/>
          <w:iCs/>
          <w:color w:val="000000" w:themeColor="text1"/>
          <w:sz w:val="20"/>
          <w:szCs w:val="20"/>
        </w:rPr>
        <w:t>. Hans Reitzels Forlag. Side 148-161.</w:t>
      </w:r>
    </w:p>
    <w:p w14:paraId="00BCD986" w14:textId="77777777" w:rsidR="00697952" w:rsidRPr="00FB4D9F" w:rsidRDefault="00697952" w:rsidP="00317496">
      <w:pPr>
        <w:rPr>
          <w:rFonts w:cs="Arial"/>
          <w:iCs/>
          <w:color w:val="000000" w:themeColor="text1"/>
          <w:sz w:val="20"/>
          <w:szCs w:val="20"/>
        </w:rPr>
      </w:pPr>
    </w:p>
    <w:p w14:paraId="3CCD6632" w14:textId="3F9582D8" w:rsidR="00697952" w:rsidRPr="00FB4D9F" w:rsidRDefault="00697952" w:rsidP="00317496">
      <w:pPr>
        <w:rPr>
          <w:rFonts w:cs="Arial"/>
          <w:iCs/>
          <w:color w:val="000000" w:themeColor="text1"/>
          <w:sz w:val="20"/>
          <w:szCs w:val="20"/>
        </w:rPr>
      </w:pPr>
      <w:r w:rsidRPr="00FB4D9F">
        <w:rPr>
          <w:rFonts w:cs="Arial"/>
          <w:iCs/>
          <w:color w:val="000000" w:themeColor="text1"/>
          <w:sz w:val="20"/>
          <w:szCs w:val="20"/>
        </w:rPr>
        <w:t xml:space="preserve">Stark, B. (2012). ”Introduktion til systemisk projektledelse”. I </w:t>
      </w:r>
      <w:r w:rsidRPr="00FB4D9F">
        <w:rPr>
          <w:rFonts w:cs="Arial"/>
          <w:i/>
          <w:color w:val="000000" w:themeColor="text1"/>
          <w:sz w:val="20"/>
          <w:szCs w:val="20"/>
        </w:rPr>
        <w:t>Systemisk Projektledelse.</w:t>
      </w:r>
      <w:r w:rsidRPr="00FB4D9F">
        <w:rPr>
          <w:rFonts w:cs="Arial"/>
          <w:iCs/>
          <w:color w:val="000000" w:themeColor="text1"/>
          <w:sz w:val="20"/>
          <w:szCs w:val="20"/>
        </w:rPr>
        <w:t xml:space="preserve"> Samfundslitteratur. Side </w:t>
      </w:r>
      <w:r w:rsidR="007E1304" w:rsidRPr="00FB4D9F">
        <w:rPr>
          <w:rFonts w:cs="Arial"/>
          <w:iCs/>
          <w:color w:val="000000" w:themeColor="text1"/>
          <w:sz w:val="20"/>
          <w:szCs w:val="20"/>
        </w:rPr>
        <w:t>13-27.</w:t>
      </w:r>
    </w:p>
    <w:p w14:paraId="4AB80F8A" w14:textId="77777777" w:rsidR="000A21F0" w:rsidRPr="00FB4D9F" w:rsidRDefault="000A21F0" w:rsidP="00B231FD">
      <w:pPr>
        <w:rPr>
          <w:rFonts w:cs="Arial"/>
          <w:iCs/>
          <w:color w:val="000000" w:themeColor="text1"/>
          <w:sz w:val="20"/>
          <w:szCs w:val="20"/>
        </w:rPr>
      </w:pPr>
    </w:p>
    <w:p w14:paraId="1238EDB6" w14:textId="77777777" w:rsidR="007100B9" w:rsidRPr="00FB4D9F" w:rsidRDefault="00DD5FE5" w:rsidP="00B231FD">
      <w:pPr>
        <w:rPr>
          <w:rFonts w:cs="Arial"/>
          <w:b/>
          <w:bCs/>
          <w:color w:val="000000" w:themeColor="text1"/>
          <w:sz w:val="20"/>
          <w:szCs w:val="20"/>
        </w:rPr>
      </w:pPr>
      <w:r w:rsidRPr="00FB4D9F">
        <w:rPr>
          <w:rFonts w:cs="Arial"/>
          <w:b/>
          <w:bCs/>
          <w:color w:val="000000" w:themeColor="text1"/>
          <w:sz w:val="20"/>
          <w:szCs w:val="20"/>
        </w:rPr>
        <w:t>Eksamensforudsætninger</w:t>
      </w:r>
      <w:r w:rsidR="007100B9" w:rsidRPr="00FB4D9F">
        <w:rPr>
          <w:rFonts w:cs="Arial"/>
          <w:b/>
          <w:bCs/>
          <w:color w:val="000000" w:themeColor="text1"/>
          <w:sz w:val="20"/>
          <w:szCs w:val="20"/>
        </w:rPr>
        <w:t xml:space="preserve">: </w:t>
      </w:r>
    </w:p>
    <w:p w14:paraId="629DA956" w14:textId="77777777" w:rsidR="00480875" w:rsidRPr="00FB4D9F" w:rsidRDefault="00480875" w:rsidP="00480875">
      <w:pPr>
        <w:rPr>
          <w:rFonts w:cs="Arial"/>
          <w:color w:val="000000" w:themeColor="text1"/>
          <w:sz w:val="20"/>
          <w:szCs w:val="20"/>
        </w:rPr>
      </w:pPr>
      <w:r w:rsidRPr="00FB4D9F">
        <w:rPr>
          <w:rFonts w:cs="Arial"/>
          <w:color w:val="000000" w:themeColor="text1"/>
          <w:sz w:val="20"/>
          <w:szCs w:val="20"/>
        </w:rPr>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ikke er indstillet til eksamen og har brugt et prøveforsøg.</w:t>
      </w:r>
    </w:p>
    <w:p w14:paraId="55762D52" w14:textId="77777777" w:rsidR="00480875" w:rsidRPr="00FB4D9F" w:rsidRDefault="00480875" w:rsidP="00480875">
      <w:pPr>
        <w:rPr>
          <w:rFonts w:cs="Arial"/>
          <w:color w:val="000000" w:themeColor="text1"/>
          <w:sz w:val="20"/>
          <w:szCs w:val="20"/>
        </w:rPr>
      </w:pPr>
      <w:r w:rsidRPr="00FB4D9F">
        <w:rPr>
          <w:rFonts w:cs="Arial"/>
          <w:color w:val="000000" w:themeColor="text1"/>
          <w:sz w:val="20"/>
          <w:szCs w:val="20"/>
          <w:u w:val="single"/>
        </w:rPr>
        <w:t>Deltagelsespligt:</w:t>
      </w:r>
      <w:r w:rsidRPr="00FB4D9F">
        <w:rPr>
          <w:rFonts w:cs="Arial"/>
          <w:color w:val="000000" w:themeColor="text1"/>
          <w:sz w:val="20"/>
          <w:szCs w:val="20"/>
        </w:rPr>
        <w:t xml:space="preserve"> Der er deltagelsespligt i gruppearbejdet. Denne dokumenteres gennem afleveringer og deltagelse i vejledning.</w:t>
      </w:r>
    </w:p>
    <w:p w14:paraId="31B57DE7" w14:textId="77777777" w:rsidR="00480875" w:rsidRPr="00FB4D9F" w:rsidRDefault="00480875" w:rsidP="00480875">
      <w:pPr>
        <w:rPr>
          <w:rFonts w:cs="Arial"/>
          <w:color w:val="000000" w:themeColor="text1"/>
          <w:sz w:val="20"/>
          <w:szCs w:val="20"/>
        </w:rPr>
      </w:pPr>
      <w:r w:rsidRPr="00FB4D9F">
        <w:rPr>
          <w:rFonts w:cs="Arial"/>
          <w:color w:val="000000" w:themeColor="text1"/>
          <w:sz w:val="20"/>
          <w:szCs w:val="20"/>
          <w:u w:val="single"/>
        </w:rPr>
        <w:t>Afhjælpningsmuligheder:</w:t>
      </w:r>
      <w:r w:rsidRPr="00FB4D9F">
        <w:rPr>
          <w:rFonts w:cs="Arial"/>
          <w:color w:val="000000" w:themeColor="text1"/>
          <w:sz w:val="20"/>
          <w:szCs w:val="20"/>
        </w:rPr>
        <w:t xml:space="preserve"> Hvis en studerende ikke har opfyldt deltagelsespligten i gruppearbejdet, kan den studerende ikke indstilles til eksamen. Det er ikke muligt at opnå læringsmålene uden aktiv deltagelse i gruppearbejdet. Afhjælpningsmuligheden er derfor at blive tilmeldt faget næste gang det udbydes.</w:t>
      </w:r>
    </w:p>
    <w:p w14:paraId="13F338BC" w14:textId="77777777" w:rsidR="00CD3B88" w:rsidRPr="00FB4D9F" w:rsidRDefault="00CD3B88" w:rsidP="00B231FD">
      <w:pPr>
        <w:rPr>
          <w:rFonts w:cs="Arial"/>
          <w:color w:val="000000" w:themeColor="text1"/>
          <w:sz w:val="20"/>
          <w:szCs w:val="20"/>
        </w:rPr>
      </w:pPr>
    </w:p>
    <w:p w14:paraId="74D43692" w14:textId="77777777" w:rsidR="007100B9" w:rsidRPr="00FB4D9F" w:rsidRDefault="00DD5FE5" w:rsidP="00B231FD">
      <w:pPr>
        <w:rPr>
          <w:rFonts w:cs="Arial"/>
          <w:b/>
          <w:bCs/>
          <w:color w:val="000000" w:themeColor="text1"/>
          <w:sz w:val="20"/>
          <w:szCs w:val="20"/>
        </w:rPr>
      </w:pPr>
      <w:r w:rsidRPr="00FB4D9F">
        <w:rPr>
          <w:rFonts w:cs="Arial"/>
          <w:b/>
          <w:bCs/>
          <w:color w:val="000000" w:themeColor="text1"/>
          <w:sz w:val="20"/>
          <w:szCs w:val="20"/>
        </w:rPr>
        <w:lastRenderedPageBreak/>
        <w:t>Eksamen</w:t>
      </w:r>
      <w:r w:rsidR="007100B9" w:rsidRPr="00FB4D9F">
        <w:rPr>
          <w:rFonts w:cs="Arial"/>
          <w:b/>
          <w:bCs/>
          <w:color w:val="000000" w:themeColor="text1"/>
          <w:sz w:val="20"/>
          <w:szCs w:val="20"/>
        </w:rPr>
        <w:t>:</w:t>
      </w:r>
    </w:p>
    <w:p w14:paraId="5A7ACE59" w14:textId="77777777" w:rsidR="00B22BAD" w:rsidRPr="00FB4D9F" w:rsidRDefault="00B22BAD" w:rsidP="00B22BAD">
      <w:pPr>
        <w:rPr>
          <w:rFonts w:cs="Arial"/>
          <w:color w:val="000000" w:themeColor="text1"/>
          <w:sz w:val="20"/>
          <w:szCs w:val="20"/>
        </w:rPr>
      </w:pPr>
      <w:r w:rsidRPr="00FB4D9F">
        <w:rPr>
          <w:rFonts w:cs="Arial"/>
          <w:color w:val="000000" w:themeColor="text1"/>
          <w:sz w:val="20"/>
          <w:szCs w:val="20"/>
        </w:rPr>
        <w:t>Bedømmes ved 7-trinsskala og intern censur.</w:t>
      </w:r>
    </w:p>
    <w:p w14:paraId="344B22F2" w14:textId="77777777" w:rsidR="00B22BAD" w:rsidRPr="00FB4D9F" w:rsidRDefault="00B22BAD" w:rsidP="00B22BAD">
      <w:pPr>
        <w:rPr>
          <w:rFonts w:cs="Arial"/>
          <w:color w:val="000000" w:themeColor="text1"/>
          <w:sz w:val="20"/>
          <w:szCs w:val="20"/>
        </w:rPr>
      </w:pPr>
      <w:r w:rsidRPr="00FB4D9F">
        <w:rPr>
          <w:rFonts w:cs="Arial"/>
          <w:color w:val="000000" w:themeColor="text1"/>
          <w:sz w:val="20"/>
          <w:szCs w:val="20"/>
        </w:rPr>
        <w:t>Eksamensform: Forløbet afsluttes med en mundtlig gruppeeksamen, baseret på en skriftlig opgave. Der er ikke krav til at det skal fremgå af teksten hvilken studerende der er ansvarlig for de enkelte afsnit, da den individuelle bedømmelse sikres gennem den mundtlige eksamination. Ved bedømmelse vil der ud over det faglige indhold også blive lagt vægt på formulerings- og staveevne i den skriftlige del. Manglende færdigheder på dette område vil trække den samlede vurdering ned. Grupperne består af fire til fem studerende, og der er 15 minutters eksamination per studerende, inklusive votering.</w:t>
      </w:r>
    </w:p>
    <w:p w14:paraId="53F4E73C" w14:textId="77777777" w:rsidR="00B231FD" w:rsidRPr="00FB4D9F" w:rsidRDefault="00B231FD" w:rsidP="00B231FD">
      <w:pPr>
        <w:rPr>
          <w:rFonts w:cs="Arial"/>
          <w:color w:val="000000" w:themeColor="text1"/>
          <w:sz w:val="20"/>
          <w:szCs w:val="20"/>
        </w:rPr>
      </w:pPr>
    </w:p>
    <w:p w14:paraId="7557BEF6" w14:textId="77777777" w:rsidR="007100B9" w:rsidRPr="00FB4D9F" w:rsidRDefault="007100B9" w:rsidP="00B231FD">
      <w:pPr>
        <w:rPr>
          <w:rFonts w:cs="Arial"/>
          <w:b/>
          <w:bCs/>
          <w:color w:val="000000" w:themeColor="text1"/>
          <w:sz w:val="20"/>
          <w:szCs w:val="20"/>
        </w:rPr>
      </w:pPr>
      <w:r w:rsidRPr="00FB4D9F">
        <w:rPr>
          <w:rFonts w:cs="Arial"/>
          <w:b/>
          <w:bCs/>
          <w:color w:val="000000" w:themeColor="text1"/>
          <w:sz w:val="20"/>
          <w:szCs w:val="20"/>
        </w:rPr>
        <w:t>Studieaktivitetsmodel</w:t>
      </w:r>
      <w:r w:rsidR="00B231FD" w:rsidRPr="00FB4D9F">
        <w:rPr>
          <w:rFonts w:cs="Arial"/>
          <w:b/>
          <w:bCs/>
          <w:color w:val="000000" w:themeColor="text1"/>
          <w:sz w:val="20"/>
          <w:szCs w:val="20"/>
        </w:rPr>
        <w:t>:</w:t>
      </w:r>
    </w:p>
    <w:p w14:paraId="343ABBDB" w14:textId="77777777" w:rsidR="00057646" w:rsidRPr="00FB4D9F" w:rsidRDefault="00057646" w:rsidP="00DD5FE5">
      <w:pPr>
        <w:rPr>
          <w:rFonts w:cs="Arial"/>
          <w:color w:val="000000" w:themeColor="text1"/>
          <w:sz w:val="20"/>
          <w:szCs w:val="20"/>
        </w:rPr>
      </w:pPr>
    </w:p>
    <w:p w14:paraId="0D91714A" w14:textId="6CE7F6D4" w:rsidR="00B15E70" w:rsidRPr="00FB4D9F" w:rsidRDefault="00057646" w:rsidP="00B231FD">
      <w:pPr>
        <w:rPr>
          <w:rFonts w:cs="Arial"/>
          <w:b/>
          <w:bCs/>
          <w:color w:val="000000" w:themeColor="text1"/>
          <w:sz w:val="20"/>
          <w:szCs w:val="20"/>
        </w:rPr>
      </w:pPr>
      <w:r w:rsidRPr="00FB4D9F">
        <w:rPr>
          <w:rFonts w:cs="Arial"/>
          <w:noProof/>
          <w:color w:val="000000" w:themeColor="text1"/>
          <w:sz w:val="20"/>
          <w:szCs w:val="20"/>
        </w:rPr>
        <w:drawing>
          <wp:inline distT="0" distB="0" distL="0" distR="0" wp14:anchorId="0C2C2851" wp14:editId="048D87A1">
            <wp:extent cx="4967605" cy="3512185"/>
            <wp:effectExtent l="0" t="0" r="0" b="5715"/>
            <wp:docPr id="2013547955" name="Picture 1" descr="A pie chart with numbers and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47955" name="Picture 1" descr="A pie chart with numbers and a couple of people&#10;&#10;Description automatically generated"/>
                    <pic:cNvPicPr/>
                  </pic:nvPicPr>
                  <pic:blipFill>
                    <a:blip r:embed="rId11"/>
                    <a:stretch>
                      <a:fillRect/>
                    </a:stretch>
                  </pic:blipFill>
                  <pic:spPr>
                    <a:xfrm>
                      <a:off x="0" y="0"/>
                      <a:ext cx="4967605" cy="3512185"/>
                    </a:xfrm>
                    <a:prstGeom prst="rect">
                      <a:avLst/>
                    </a:prstGeom>
                  </pic:spPr>
                </pic:pic>
              </a:graphicData>
            </a:graphic>
          </wp:inline>
        </w:drawing>
      </w:r>
    </w:p>
    <w:p w14:paraId="1FB3E6B9" w14:textId="77777777" w:rsidR="00B15E70" w:rsidRPr="00FB4D9F" w:rsidRDefault="00B15E70" w:rsidP="00B231FD">
      <w:pPr>
        <w:rPr>
          <w:rFonts w:cs="Arial"/>
          <w:b/>
          <w:bCs/>
          <w:color w:val="000000" w:themeColor="text1"/>
          <w:sz w:val="20"/>
          <w:szCs w:val="20"/>
        </w:rPr>
      </w:pPr>
    </w:p>
    <w:p w14:paraId="53A6FB95" w14:textId="7FB3A753" w:rsidR="00A66357" w:rsidRPr="00D5334E" w:rsidRDefault="009F3DE4" w:rsidP="00B231FD">
      <w:pPr>
        <w:rPr>
          <w:rFonts w:cs="Arial"/>
          <w:color w:val="000000" w:themeColor="text1"/>
          <w:sz w:val="20"/>
          <w:szCs w:val="20"/>
        </w:rPr>
      </w:pPr>
      <w:r w:rsidRPr="00D5334E">
        <w:rPr>
          <w:rFonts w:cs="Arial"/>
          <w:color w:val="000000" w:themeColor="text1"/>
          <w:sz w:val="20"/>
          <w:szCs w:val="20"/>
        </w:rPr>
        <w:t>Godkendt af BBS, 2023-08-14</w:t>
      </w:r>
    </w:p>
    <w:p w14:paraId="480E5BB2" w14:textId="77777777" w:rsidR="001F1501" w:rsidRPr="00FB4D9F" w:rsidRDefault="001F1501" w:rsidP="00B231FD">
      <w:pPr>
        <w:rPr>
          <w:rFonts w:cs="Arial"/>
          <w:color w:val="000000" w:themeColor="text1"/>
          <w:sz w:val="20"/>
          <w:szCs w:val="20"/>
        </w:rPr>
      </w:pPr>
    </w:p>
    <w:sectPr w:rsidR="001F1501" w:rsidRPr="00FB4D9F" w:rsidSect="00A66357">
      <w:headerReference w:type="default" r:id="rId12"/>
      <w:headerReference w:type="first" r:id="rId13"/>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D356" w14:textId="77777777" w:rsidR="000E2E4E" w:rsidRDefault="000E2E4E" w:rsidP="009E4B94">
      <w:pPr>
        <w:spacing w:line="240" w:lineRule="auto"/>
      </w:pPr>
      <w:r>
        <w:separator/>
      </w:r>
    </w:p>
  </w:endnote>
  <w:endnote w:type="continuationSeparator" w:id="0">
    <w:p w14:paraId="4CF08B9E" w14:textId="77777777" w:rsidR="000E2E4E" w:rsidRDefault="000E2E4E"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BF63" w14:textId="77777777" w:rsidR="000E2E4E" w:rsidRDefault="000E2E4E" w:rsidP="009E4B94">
      <w:pPr>
        <w:spacing w:line="240" w:lineRule="auto"/>
      </w:pPr>
      <w:r>
        <w:separator/>
      </w:r>
    </w:p>
  </w:footnote>
  <w:footnote w:type="continuationSeparator" w:id="0">
    <w:p w14:paraId="62F71E84" w14:textId="77777777" w:rsidR="000E2E4E" w:rsidRDefault="000E2E4E"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E835" w14:textId="77777777" w:rsidR="00726E30" w:rsidRDefault="00BC31C4" w:rsidP="00726E30">
    <w:pPr>
      <w:pStyle w:val="Header"/>
    </w:pPr>
    <w:r>
      <w:rPr>
        <w:noProof/>
      </w:rPr>
      <w:drawing>
        <wp:anchor distT="0" distB="0" distL="114300" distR="114300" simplePos="0" relativeHeight="251667456" behindDoc="0" locked="0" layoutInCell="1" allowOverlap="1" wp14:anchorId="119122A8" wp14:editId="07EB50F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698EB819" wp14:editId="23398E25">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720EECF7" wp14:editId="41A5C388">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611B30FE" w14:textId="77777777" w:rsidTr="002E5426">
                            <w:trPr>
                              <w:trHeight w:val="378"/>
                              <w:jc w:val="right"/>
                            </w:trPr>
                            <w:tc>
                              <w:tcPr>
                                <w:tcW w:w="1701" w:type="dxa"/>
                              </w:tcPr>
                              <w:p w14:paraId="2F48D97A" w14:textId="77157EE5" w:rsidR="00726E30" w:rsidRDefault="009F3DE4" w:rsidP="00442A0D">
                                <w:pPr>
                                  <w:pStyle w:val="Template-Dato"/>
                                  <w:rPr>
                                    <w:rStyle w:val="PageNumber"/>
                                  </w:rPr>
                                </w:pPr>
                                <w:r>
                                  <w:rPr>
                                    <w:rStyle w:val="PageNumber"/>
                                  </w:rPr>
                                  <w:t>14</w:t>
                                </w:r>
                                <w:r w:rsidR="007627B4">
                                  <w:rPr>
                                    <w:rStyle w:val="PageNumber"/>
                                  </w:rPr>
                                  <w:t>.</w:t>
                                </w:r>
                                <w:r>
                                  <w:rPr>
                                    <w:rStyle w:val="PageNumber"/>
                                  </w:rPr>
                                  <w:t>08</w:t>
                                </w:r>
                                <w:r w:rsidR="007627B4">
                                  <w:rPr>
                                    <w:rStyle w:val="PageNumber"/>
                                  </w:rPr>
                                  <w:t>.</w:t>
                                </w:r>
                                <w:r>
                                  <w:rPr>
                                    <w:rStyle w:val="PageNumber"/>
                                  </w:rPr>
                                  <w:t>2023</w:t>
                                </w:r>
                              </w:p>
                              <w:p w14:paraId="18CBE4F4"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6B335DA2"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0EECF7" id="_x0000_t202" coordsize="21600,21600" o:spt="202" path="m,l,21600r21600,l21600,xe">
              <v:stroke joinstyle="miter"/>
              <v:path gradientshapeok="t" o:connecttype="rect"/>
            </v:shapetype>
            <v:shape id="Address" o:spid="_x0000_s1026" type="#_x0000_t202"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611B30FE" w14:textId="77777777" w:rsidTr="002E5426">
                      <w:trPr>
                        <w:trHeight w:val="378"/>
                        <w:jc w:val="right"/>
                      </w:trPr>
                      <w:tc>
                        <w:tcPr>
                          <w:tcW w:w="1701" w:type="dxa"/>
                        </w:tcPr>
                        <w:p w14:paraId="2F48D97A" w14:textId="77157EE5" w:rsidR="00726E30" w:rsidRDefault="009F3DE4" w:rsidP="00442A0D">
                          <w:pPr>
                            <w:pStyle w:val="Template-Dato"/>
                            <w:rPr>
                              <w:rStyle w:val="PageNumber"/>
                            </w:rPr>
                          </w:pPr>
                          <w:r>
                            <w:rPr>
                              <w:rStyle w:val="PageNumber"/>
                            </w:rPr>
                            <w:t>14</w:t>
                          </w:r>
                          <w:r w:rsidR="007627B4">
                            <w:rPr>
                              <w:rStyle w:val="PageNumber"/>
                            </w:rPr>
                            <w:t>.</w:t>
                          </w:r>
                          <w:r>
                            <w:rPr>
                              <w:rStyle w:val="PageNumber"/>
                            </w:rPr>
                            <w:t>08</w:t>
                          </w:r>
                          <w:r w:rsidR="007627B4">
                            <w:rPr>
                              <w:rStyle w:val="PageNumber"/>
                            </w:rPr>
                            <w:t>.</w:t>
                          </w:r>
                          <w:r>
                            <w:rPr>
                              <w:rStyle w:val="PageNumber"/>
                            </w:rPr>
                            <w:t>2023</w:t>
                          </w:r>
                        </w:p>
                        <w:p w14:paraId="18CBE4F4"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6B335DA2" w14:textId="77777777" w:rsidR="00726E30" w:rsidRPr="00244D70" w:rsidRDefault="00726E30" w:rsidP="00726E30">
                    <w:pPr>
                      <w:pStyle w:val="Template-Adresse"/>
                      <w:spacing w:line="14" w:lineRule="exact"/>
                    </w:pPr>
                  </w:p>
                </w:txbxContent>
              </v:textbox>
              <w10:wrap anchorx="margin" anchory="page"/>
            </v:shape>
          </w:pict>
        </mc:Fallback>
      </mc:AlternateContent>
    </w:r>
  </w:p>
  <w:p w14:paraId="050311AC" w14:textId="77777777" w:rsidR="00726E30" w:rsidRDefault="00726E30" w:rsidP="00726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66CC" w14:textId="77777777" w:rsidR="0009128C" w:rsidRDefault="00BC31C4" w:rsidP="00DD1936">
    <w:pPr>
      <w:pStyle w:val="Header"/>
    </w:pPr>
    <w:r>
      <w:rPr>
        <w:noProof/>
      </w:rPr>
      <w:drawing>
        <wp:anchor distT="0" distB="0" distL="114300" distR="114300" simplePos="0" relativeHeight="251663360" behindDoc="0" locked="0" layoutInCell="1" allowOverlap="1" wp14:anchorId="0F4AFF5E" wp14:editId="4B336D26">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0EEF26E5" wp14:editId="07B3DBBD">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74456737" w14:textId="77777777" w:rsidR="008F4D20" w:rsidRDefault="00C3576F" w:rsidP="00C3576F">
    <w:pPr>
      <w:pStyle w:val="Header"/>
    </w:pPr>
    <w:r>
      <w:rPr>
        <w:noProof/>
        <w:lang w:eastAsia="da-DK"/>
      </w:rPr>
      <mc:AlternateContent>
        <mc:Choice Requires="wps">
          <w:drawing>
            <wp:anchor distT="0" distB="0" distL="114300" distR="114300" simplePos="0" relativeHeight="251670528" behindDoc="0" locked="0" layoutInCell="1" allowOverlap="1" wp14:anchorId="1A018C26" wp14:editId="486A40E8">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7E707F9B" w14:textId="77777777" w:rsidTr="002E5426">
                            <w:trPr>
                              <w:trHeight w:val="378"/>
                              <w:jc w:val="right"/>
                            </w:trPr>
                            <w:tc>
                              <w:tcPr>
                                <w:tcW w:w="1701" w:type="dxa"/>
                              </w:tcPr>
                              <w:p w14:paraId="763E2794" w14:textId="0EB2074A"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9F3DE4">
                                  <w:rPr>
                                    <w:rStyle w:val="PageNumber"/>
                                  </w:rPr>
                                  <w:t>14.08.2023</w:t>
                                </w:r>
                                <w:r>
                                  <w:rPr>
                                    <w:rStyle w:val="PageNumber"/>
                                  </w:rPr>
                                  <w:fldChar w:fldCharType="end"/>
                                </w:r>
                                <w:r>
                                  <w:rPr>
                                    <w:rStyle w:val="PageNumber"/>
                                  </w:rPr>
                                  <w:t xml:space="preserve">   </w:t>
                                </w:r>
                              </w:p>
                              <w:p w14:paraId="49813F91"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3CDC46A9"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A018C26" id="_x0000_t202" coordsize="21600,21600" o:spt="202" path="m,l,21600r21600,l21600,xe">
              <v:stroke joinstyle="miter"/>
              <v:path gradientshapeok="t" o:connecttype="rect"/>
            </v:shapetype>
            <v:shape id="_x0000_s1027" type="#_x0000_t202"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7E707F9B" w14:textId="77777777" w:rsidTr="002E5426">
                      <w:trPr>
                        <w:trHeight w:val="378"/>
                        <w:jc w:val="right"/>
                      </w:trPr>
                      <w:tc>
                        <w:tcPr>
                          <w:tcW w:w="1701" w:type="dxa"/>
                        </w:tcPr>
                        <w:p w14:paraId="763E2794" w14:textId="0EB2074A"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9F3DE4">
                            <w:rPr>
                              <w:rStyle w:val="PageNumber"/>
                            </w:rPr>
                            <w:t>14.08.2023</w:t>
                          </w:r>
                          <w:r>
                            <w:rPr>
                              <w:rStyle w:val="PageNumber"/>
                            </w:rPr>
                            <w:fldChar w:fldCharType="end"/>
                          </w:r>
                          <w:r>
                            <w:rPr>
                              <w:rStyle w:val="PageNumber"/>
                            </w:rPr>
                            <w:t xml:space="preserve">   </w:t>
                          </w:r>
                        </w:p>
                        <w:p w14:paraId="49813F91"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3CDC46A9"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0"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5"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448206233">
    <w:abstractNumId w:val="25"/>
  </w:num>
  <w:num w:numId="2" w16cid:durableId="2011714257">
    <w:abstractNumId w:val="7"/>
  </w:num>
  <w:num w:numId="3" w16cid:durableId="1735085943">
    <w:abstractNumId w:val="6"/>
  </w:num>
  <w:num w:numId="4" w16cid:durableId="396048478">
    <w:abstractNumId w:val="5"/>
  </w:num>
  <w:num w:numId="5" w16cid:durableId="1931233198">
    <w:abstractNumId w:val="4"/>
  </w:num>
  <w:num w:numId="6" w16cid:durableId="1221818326">
    <w:abstractNumId w:val="24"/>
  </w:num>
  <w:num w:numId="7" w16cid:durableId="197816022">
    <w:abstractNumId w:val="3"/>
  </w:num>
  <w:num w:numId="8" w16cid:durableId="1929998279">
    <w:abstractNumId w:val="2"/>
  </w:num>
  <w:num w:numId="9" w16cid:durableId="1170411089">
    <w:abstractNumId w:val="1"/>
  </w:num>
  <w:num w:numId="10" w16cid:durableId="586420899">
    <w:abstractNumId w:val="0"/>
  </w:num>
  <w:num w:numId="11" w16cid:durableId="2017996694">
    <w:abstractNumId w:val="8"/>
  </w:num>
  <w:num w:numId="12" w16cid:durableId="747848943">
    <w:abstractNumId w:val="24"/>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503356512">
    <w:abstractNumId w:val="19"/>
  </w:num>
  <w:num w:numId="14" w16cid:durableId="299380806">
    <w:abstractNumId w:val="10"/>
  </w:num>
  <w:num w:numId="15" w16cid:durableId="1449350639">
    <w:abstractNumId w:val="16"/>
  </w:num>
  <w:num w:numId="16" w16cid:durableId="1483546758">
    <w:abstractNumId w:val="14"/>
  </w:num>
  <w:num w:numId="17" w16cid:durableId="2042238829">
    <w:abstractNumId w:val="9"/>
  </w:num>
  <w:num w:numId="18" w16cid:durableId="1575968200">
    <w:abstractNumId w:val="23"/>
  </w:num>
  <w:num w:numId="19" w16cid:durableId="163522648">
    <w:abstractNumId w:val="13"/>
  </w:num>
  <w:num w:numId="20" w16cid:durableId="564339132">
    <w:abstractNumId w:val="20"/>
  </w:num>
  <w:num w:numId="21" w16cid:durableId="103810416">
    <w:abstractNumId w:val="15"/>
  </w:num>
  <w:num w:numId="22" w16cid:durableId="1491554479">
    <w:abstractNumId w:val="21"/>
  </w:num>
  <w:num w:numId="23" w16cid:durableId="637878313">
    <w:abstractNumId w:val="12"/>
  </w:num>
  <w:num w:numId="24" w16cid:durableId="1981416618">
    <w:abstractNumId w:val="18"/>
  </w:num>
  <w:num w:numId="25" w16cid:durableId="1395736201">
    <w:abstractNumId w:val="17"/>
  </w:num>
  <w:num w:numId="26" w16cid:durableId="1757047236">
    <w:abstractNumId w:val="11"/>
  </w:num>
  <w:num w:numId="27" w16cid:durableId="21012904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83"/>
    <w:rsid w:val="0000167A"/>
    <w:rsid w:val="00004865"/>
    <w:rsid w:val="00016218"/>
    <w:rsid w:val="00022133"/>
    <w:rsid w:val="0002678E"/>
    <w:rsid w:val="00027597"/>
    <w:rsid w:val="00056BCB"/>
    <w:rsid w:val="00057646"/>
    <w:rsid w:val="00080393"/>
    <w:rsid w:val="0009128C"/>
    <w:rsid w:val="00094ABD"/>
    <w:rsid w:val="000A21F0"/>
    <w:rsid w:val="000A2576"/>
    <w:rsid w:val="000A5537"/>
    <w:rsid w:val="000B1670"/>
    <w:rsid w:val="000C663C"/>
    <w:rsid w:val="000E2E4E"/>
    <w:rsid w:val="001012C9"/>
    <w:rsid w:val="00103E3F"/>
    <w:rsid w:val="00104E83"/>
    <w:rsid w:val="00111F7A"/>
    <w:rsid w:val="001131B2"/>
    <w:rsid w:val="0013244F"/>
    <w:rsid w:val="00167A20"/>
    <w:rsid w:val="00180C83"/>
    <w:rsid w:val="00182651"/>
    <w:rsid w:val="00196C8D"/>
    <w:rsid w:val="001A4CB0"/>
    <w:rsid w:val="001B2562"/>
    <w:rsid w:val="001D7908"/>
    <w:rsid w:val="001F1501"/>
    <w:rsid w:val="001F7691"/>
    <w:rsid w:val="00235FF4"/>
    <w:rsid w:val="00244D70"/>
    <w:rsid w:val="00271F43"/>
    <w:rsid w:val="00273CAC"/>
    <w:rsid w:val="002773D2"/>
    <w:rsid w:val="002826A2"/>
    <w:rsid w:val="002834A3"/>
    <w:rsid w:val="002A6DF1"/>
    <w:rsid w:val="002B1015"/>
    <w:rsid w:val="002B69B4"/>
    <w:rsid w:val="002B6DDE"/>
    <w:rsid w:val="002C5297"/>
    <w:rsid w:val="002C77C3"/>
    <w:rsid w:val="002C7B97"/>
    <w:rsid w:val="002D5562"/>
    <w:rsid w:val="002E27B6"/>
    <w:rsid w:val="002E5426"/>
    <w:rsid w:val="002E74A4"/>
    <w:rsid w:val="00317496"/>
    <w:rsid w:val="00332E33"/>
    <w:rsid w:val="00343C78"/>
    <w:rsid w:val="00361BC1"/>
    <w:rsid w:val="00365C4B"/>
    <w:rsid w:val="003B0206"/>
    <w:rsid w:val="003B35B0"/>
    <w:rsid w:val="003C3569"/>
    <w:rsid w:val="003C49B3"/>
    <w:rsid w:val="003C4F9F"/>
    <w:rsid w:val="003C60F1"/>
    <w:rsid w:val="00421009"/>
    <w:rsid w:val="00424709"/>
    <w:rsid w:val="00424AD9"/>
    <w:rsid w:val="004337AC"/>
    <w:rsid w:val="004411F8"/>
    <w:rsid w:val="00442A0D"/>
    <w:rsid w:val="00464655"/>
    <w:rsid w:val="004655A1"/>
    <w:rsid w:val="00474F8D"/>
    <w:rsid w:val="00480875"/>
    <w:rsid w:val="004A2D65"/>
    <w:rsid w:val="004A5FFD"/>
    <w:rsid w:val="004C01B2"/>
    <w:rsid w:val="004E1AA9"/>
    <w:rsid w:val="004F1ED7"/>
    <w:rsid w:val="004F3F63"/>
    <w:rsid w:val="005123F8"/>
    <w:rsid w:val="005178A7"/>
    <w:rsid w:val="005366CA"/>
    <w:rsid w:val="00541529"/>
    <w:rsid w:val="00543EF2"/>
    <w:rsid w:val="00545B1A"/>
    <w:rsid w:val="00561C72"/>
    <w:rsid w:val="00582AE7"/>
    <w:rsid w:val="005A28D4"/>
    <w:rsid w:val="005C5F97"/>
    <w:rsid w:val="005C769C"/>
    <w:rsid w:val="005E61A0"/>
    <w:rsid w:val="005F0963"/>
    <w:rsid w:val="005F1580"/>
    <w:rsid w:val="005F3ED8"/>
    <w:rsid w:val="005F6B57"/>
    <w:rsid w:val="00655B49"/>
    <w:rsid w:val="00674045"/>
    <w:rsid w:val="00681D83"/>
    <w:rsid w:val="006900C2"/>
    <w:rsid w:val="00697952"/>
    <w:rsid w:val="006A42A5"/>
    <w:rsid w:val="006B24AB"/>
    <w:rsid w:val="006B30A9"/>
    <w:rsid w:val="006D25B7"/>
    <w:rsid w:val="006D566C"/>
    <w:rsid w:val="006F7C14"/>
    <w:rsid w:val="007008EE"/>
    <w:rsid w:val="0070267E"/>
    <w:rsid w:val="00706E32"/>
    <w:rsid w:val="007100B9"/>
    <w:rsid w:val="00713C1A"/>
    <w:rsid w:val="00720022"/>
    <w:rsid w:val="00726E30"/>
    <w:rsid w:val="007322CE"/>
    <w:rsid w:val="0073609B"/>
    <w:rsid w:val="0074637E"/>
    <w:rsid w:val="007546AF"/>
    <w:rsid w:val="007627B4"/>
    <w:rsid w:val="00765934"/>
    <w:rsid w:val="0077451B"/>
    <w:rsid w:val="007830AC"/>
    <w:rsid w:val="00794183"/>
    <w:rsid w:val="007B3646"/>
    <w:rsid w:val="007E1304"/>
    <w:rsid w:val="007E373C"/>
    <w:rsid w:val="007F2861"/>
    <w:rsid w:val="008002CE"/>
    <w:rsid w:val="00831490"/>
    <w:rsid w:val="00831A04"/>
    <w:rsid w:val="00836161"/>
    <w:rsid w:val="00853FC2"/>
    <w:rsid w:val="00866B14"/>
    <w:rsid w:val="00892D08"/>
    <w:rsid w:val="00893791"/>
    <w:rsid w:val="00893C27"/>
    <w:rsid w:val="008B0BD2"/>
    <w:rsid w:val="008B1E2A"/>
    <w:rsid w:val="008D3EF5"/>
    <w:rsid w:val="008E5A6D"/>
    <w:rsid w:val="008F32DF"/>
    <w:rsid w:val="008F4D20"/>
    <w:rsid w:val="008F5DE3"/>
    <w:rsid w:val="008F6A7C"/>
    <w:rsid w:val="00937DCC"/>
    <w:rsid w:val="0094757D"/>
    <w:rsid w:val="00951B25"/>
    <w:rsid w:val="00957FB6"/>
    <w:rsid w:val="009737E4"/>
    <w:rsid w:val="00983B74"/>
    <w:rsid w:val="00990263"/>
    <w:rsid w:val="00995675"/>
    <w:rsid w:val="009A4CCC"/>
    <w:rsid w:val="009A7A71"/>
    <w:rsid w:val="009C63FA"/>
    <w:rsid w:val="009C7F6B"/>
    <w:rsid w:val="009D1E80"/>
    <w:rsid w:val="009E4B94"/>
    <w:rsid w:val="009E689C"/>
    <w:rsid w:val="009F2801"/>
    <w:rsid w:val="009F3DE4"/>
    <w:rsid w:val="00A146E2"/>
    <w:rsid w:val="00A21220"/>
    <w:rsid w:val="00A21F85"/>
    <w:rsid w:val="00A4476A"/>
    <w:rsid w:val="00A65C18"/>
    <w:rsid w:val="00A66357"/>
    <w:rsid w:val="00A86EA7"/>
    <w:rsid w:val="00A91DA5"/>
    <w:rsid w:val="00A94433"/>
    <w:rsid w:val="00A95307"/>
    <w:rsid w:val="00A97C93"/>
    <w:rsid w:val="00AB10F9"/>
    <w:rsid w:val="00AB4582"/>
    <w:rsid w:val="00AC4923"/>
    <w:rsid w:val="00AC49F0"/>
    <w:rsid w:val="00AC6642"/>
    <w:rsid w:val="00AD5F89"/>
    <w:rsid w:val="00AF1D02"/>
    <w:rsid w:val="00B00D92"/>
    <w:rsid w:val="00B0422A"/>
    <w:rsid w:val="00B15E70"/>
    <w:rsid w:val="00B22BAD"/>
    <w:rsid w:val="00B231FD"/>
    <w:rsid w:val="00B24E70"/>
    <w:rsid w:val="00B430E5"/>
    <w:rsid w:val="00B71517"/>
    <w:rsid w:val="00B835CC"/>
    <w:rsid w:val="00BB4255"/>
    <w:rsid w:val="00BC31C4"/>
    <w:rsid w:val="00C10704"/>
    <w:rsid w:val="00C27F0B"/>
    <w:rsid w:val="00C3576F"/>
    <w:rsid w:val="00C357EF"/>
    <w:rsid w:val="00C439CB"/>
    <w:rsid w:val="00C57CBB"/>
    <w:rsid w:val="00C87AC6"/>
    <w:rsid w:val="00CA0183"/>
    <w:rsid w:val="00CA0A7D"/>
    <w:rsid w:val="00CA3F5B"/>
    <w:rsid w:val="00CB4F84"/>
    <w:rsid w:val="00CC1FBC"/>
    <w:rsid w:val="00CC6322"/>
    <w:rsid w:val="00CD3B88"/>
    <w:rsid w:val="00CD5567"/>
    <w:rsid w:val="00CE5168"/>
    <w:rsid w:val="00CF1763"/>
    <w:rsid w:val="00D11D80"/>
    <w:rsid w:val="00D14C66"/>
    <w:rsid w:val="00D27D0E"/>
    <w:rsid w:val="00D3752F"/>
    <w:rsid w:val="00D5334E"/>
    <w:rsid w:val="00D53670"/>
    <w:rsid w:val="00D56BC2"/>
    <w:rsid w:val="00D87C66"/>
    <w:rsid w:val="00D9608F"/>
    <w:rsid w:val="00D96141"/>
    <w:rsid w:val="00D976CB"/>
    <w:rsid w:val="00DB31AF"/>
    <w:rsid w:val="00DB3AF5"/>
    <w:rsid w:val="00DB6867"/>
    <w:rsid w:val="00DC246F"/>
    <w:rsid w:val="00DC61BD"/>
    <w:rsid w:val="00DD1936"/>
    <w:rsid w:val="00DD2476"/>
    <w:rsid w:val="00DD5FE5"/>
    <w:rsid w:val="00DE2B28"/>
    <w:rsid w:val="00E44496"/>
    <w:rsid w:val="00E526E9"/>
    <w:rsid w:val="00E53EE9"/>
    <w:rsid w:val="00E922A4"/>
    <w:rsid w:val="00EA12B7"/>
    <w:rsid w:val="00EB6337"/>
    <w:rsid w:val="00ED6EC5"/>
    <w:rsid w:val="00F04788"/>
    <w:rsid w:val="00F233E7"/>
    <w:rsid w:val="00F30A82"/>
    <w:rsid w:val="00F42E94"/>
    <w:rsid w:val="00F62195"/>
    <w:rsid w:val="00F710A5"/>
    <w:rsid w:val="00F73354"/>
    <w:rsid w:val="00F74CAE"/>
    <w:rsid w:val="00F8015C"/>
    <w:rsid w:val="00FA730F"/>
    <w:rsid w:val="00FB4D9F"/>
    <w:rsid w:val="00FE2C9C"/>
    <w:rsid w:val="19169B45"/>
    <w:rsid w:val="1A8FC2E4"/>
    <w:rsid w:val="2911F2D8"/>
    <w:rsid w:val="2DB5633B"/>
    <w:rsid w:val="2F448E59"/>
    <w:rsid w:val="3A9EB479"/>
    <w:rsid w:val="3E30DD47"/>
    <w:rsid w:val="499FC013"/>
    <w:rsid w:val="4D312EC0"/>
    <w:rsid w:val="59CF4532"/>
    <w:rsid w:val="5F21F508"/>
    <w:rsid w:val="6F82ECAD"/>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B46482"/>
  <w15:docId w15:val="{6E6F7B15-3F13-C847-9572-7ED20D07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semiHidden/>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paragraph" w:styleId="Revision">
    <w:name w:val="Revision"/>
    <w:hidden/>
    <w:uiPriority w:val="99"/>
    <w:semiHidden/>
    <w:rsid w:val="00332E3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office-templates/fagbeskrivelser-2023-bbs.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9C3FF91A-5128-4DC9-B0B8-70132978127B}"/>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 ds:uri="92a91cef-5b5a-4f12-8c66-f0d873342066"/>
    <ds:schemaRef ds:uri="4874987f-74b2-42bf-9abf-2a987545802c"/>
  </ds:schemaRefs>
</ds:datastoreItem>
</file>

<file path=docProps/app.xml><?xml version="1.0" encoding="utf-8"?>
<Properties xmlns="http://schemas.openxmlformats.org/officeDocument/2006/extended-properties" xmlns:vt="http://schemas.openxmlformats.org/officeDocument/2006/docPropsVTypes">
  <Template>fagbeskrivelser-2023-bbs.dotx</Template>
  <TotalTime>0</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Bård Blytt Sandstad (BBS) | DMJX</cp:lastModifiedBy>
  <cp:revision>2</cp:revision>
  <dcterms:created xsi:type="dcterms:W3CDTF">2023-08-14T16:48:00Z</dcterms:created>
  <dcterms:modified xsi:type="dcterms:W3CDTF">2023-08-14T16:48:00Z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